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49F" w:rsidRPr="005C2F88" w:rsidRDefault="005C2F88" w:rsidP="00EA213B">
      <w:pPr>
        <w:pStyle w:val="Sinespaciado"/>
        <w:jc w:val="both"/>
        <w:rPr>
          <w:b/>
        </w:rPr>
      </w:pPr>
      <w:r>
        <w:rPr>
          <w:b/>
        </w:rPr>
        <w:t>Cuidando y preparando al obrero</w:t>
      </w:r>
    </w:p>
    <w:p w:rsidR="005C2F88" w:rsidRDefault="005C2F88" w:rsidP="00EA213B">
      <w:pPr>
        <w:pStyle w:val="Sinespaciado"/>
        <w:jc w:val="both"/>
      </w:pPr>
    </w:p>
    <w:p w:rsidR="00E142F2" w:rsidRDefault="00E142F2" w:rsidP="00EA213B">
      <w:pPr>
        <w:pStyle w:val="Sinespaciado"/>
        <w:jc w:val="both"/>
      </w:pPr>
      <w:r>
        <w:t>El proceso de preparación para salir al campo de las misiones puede ser frustrante si no hay alguien que apoye al misionero. Son tantas cosas las que habrá qu</w:t>
      </w:r>
      <w:r w:rsidR="00BA149F">
        <w:t>e dejar listas que es fácil  desanimarse y empezar</w:t>
      </w:r>
      <w:r>
        <w:t xml:space="preserve"> a dudar de su llamado. </w:t>
      </w:r>
    </w:p>
    <w:p w:rsidR="00C77D3B" w:rsidRDefault="00E142F2" w:rsidP="00EA213B">
      <w:pPr>
        <w:pStyle w:val="Sinespaciado"/>
        <w:jc w:val="both"/>
      </w:pPr>
      <w:r>
        <w:t xml:space="preserve">Los pastores no deben ser solo aquellos que los ministren con las Escrituras para que recuperen el ánimo, sino también quienes les faciliten la realización de ciertas tareas y los acompañen, haciéndoles saber que se sienten responsables por ellos. </w:t>
      </w:r>
      <w:r w:rsidR="00C77D3B">
        <w:t>“</w:t>
      </w:r>
      <w:r w:rsidR="00C77D3B">
        <w:t xml:space="preserve">La iglesia es la responsable primaria por el cuidado en el </w:t>
      </w:r>
      <w:r w:rsidR="00C77D3B">
        <w:t>p</w:t>
      </w:r>
      <w:r w:rsidR="00C77D3B">
        <w:t xml:space="preserve">aís de origen, que incluye el reconocimiento del llamado, apoyo durante el </w:t>
      </w:r>
      <w:r w:rsidR="00C77D3B">
        <w:t>e</w:t>
      </w:r>
      <w:r w:rsidR="00C77D3B">
        <w:t>ntrenamiento y selección, de la logística para el envío y el cuidado en el campo</w:t>
      </w:r>
      <w:r w:rsidR="00C77D3B">
        <w:t xml:space="preserve">”, dice Carlos Scott. </w:t>
      </w:r>
    </w:p>
    <w:p w:rsidR="00C77D3B" w:rsidRDefault="005C2F88" w:rsidP="005C2F88">
      <w:pPr>
        <w:pStyle w:val="Sinespaciado"/>
        <w:tabs>
          <w:tab w:val="left" w:pos="1860"/>
        </w:tabs>
        <w:jc w:val="both"/>
      </w:pPr>
      <w:r>
        <w:tab/>
      </w:r>
      <w:bookmarkStart w:id="0" w:name="_GoBack"/>
      <w:bookmarkEnd w:id="0"/>
    </w:p>
    <w:p w:rsidR="00EA213B" w:rsidRDefault="00EA213B" w:rsidP="00EA213B">
      <w:pPr>
        <w:pStyle w:val="Sinespaciado"/>
        <w:jc w:val="both"/>
      </w:pPr>
      <w:r>
        <w:t>De acuerdo a Gloria Bustamante Zamora, estas son algunas formas en las que los pastores pueden apoyar a su misionero antes de su salida al campo:</w:t>
      </w:r>
    </w:p>
    <w:p w:rsidR="00EA213B" w:rsidRDefault="00EA213B" w:rsidP="00EA213B">
      <w:pPr>
        <w:pStyle w:val="Sinespaciado"/>
        <w:jc w:val="both"/>
      </w:pPr>
      <w:r>
        <w:t>- Orando por él, su familia y su misión.</w:t>
      </w:r>
    </w:p>
    <w:p w:rsidR="00EA213B" w:rsidRDefault="00EA213B" w:rsidP="00EA213B">
      <w:pPr>
        <w:pStyle w:val="Sinespaciado"/>
        <w:jc w:val="both"/>
      </w:pPr>
      <w:r>
        <w:t>- Ayudándolo a encontrar información sobre el país al que irán, el tipo de visa necesaria, costos y requisitos.</w:t>
      </w:r>
    </w:p>
    <w:p w:rsidR="00EA213B" w:rsidRDefault="00EA213B" w:rsidP="00EA213B">
      <w:pPr>
        <w:pStyle w:val="Sinespaciado"/>
        <w:jc w:val="both"/>
      </w:pPr>
      <w:r>
        <w:t>- Ayudándolo a elegir la agencia misionera.</w:t>
      </w:r>
    </w:p>
    <w:p w:rsidR="00EA213B" w:rsidRDefault="00EA213B" w:rsidP="00EA213B">
      <w:pPr>
        <w:pStyle w:val="Sinespaciado"/>
        <w:jc w:val="both"/>
      </w:pPr>
      <w:r>
        <w:t>- Ofrecerse a realizar algunos trámites que pueda necesitar.</w:t>
      </w:r>
    </w:p>
    <w:p w:rsidR="00EA213B" w:rsidRDefault="00EA213B" w:rsidP="00EA213B">
      <w:pPr>
        <w:pStyle w:val="Sinespaciado"/>
        <w:jc w:val="both"/>
      </w:pPr>
      <w:r>
        <w:t>- Animándolo en todo tiempo.</w:t>
      </w:r>
    </w:p>
    <w:p w:rsidR="00EA213B" w:rsidRDefault="00EA213B" w:rsidP="00EA213B">
      <w:pPr>
        <w:pStyle w:val="Sinespaciado"/>
        <w:jc w:val="both"/>
      </w:pPr>
      <w:r>
        <w:t>- Preparando una reunión de despedida.</w:t>
      </w:r>
    </w:p>
    <w:p w:rsidR="00EA213B" w:rsidRDefault="00EA213B" w:rsidP="00EA213B">
      <w:pPr>
        <w:pStyle w:val="Sinespaciado"/>
        <w:jc w:val="both"/>
      </w:pPr>
      <w:r>
        <w:t>- Llevándolo al aeropuerto junto a un grupo que lo despida.</w:t>
      </w:r>
    </w:p>
    <w:p w:rsidR="00EA213B" w:rsidRDefault="00EA213B" w:rsidP="00EA213B">
      <w:pPr>
        <w:pStyle w:val="Sinespaciado"/>
        <w:jc w:val="both"/>
      </w:pPr>
    </w:p>
    <w:p w:rsidR="00E142F2" w:rsidRDefault="00EA213B" w:rsidP="00EA213B">
      <w:pPr>
        <w:pStyle w:val="Sinespaciado"/>
        <w:jc w:val="both"/>
      </w:pPr>
      <w:r>
        <w:t>“</w:t>
      </w:r>
      <w:r w:rsidR="00C77D3B">
        <w:t>El cuidado pastoral es hacer los trámites legales, jubilatorios, bancarios</w:t>
      </w:r>
      <w:r>
        <w:t xml:space="preserve"> </w:t>
      </w:r>
      <w:r w:rsidR="00C77D3B">
        <w:t>y todas aquellas cosas administrativas que muchos teólogos, psicólogos y antropólogos pasan por alto pero que le dan al mi</w:t>
      </w:r>
      <w:r>
        <w:t>sionero la confianza de decir: M</w:t>
      </w:r>
      <w:r w:rsidR="00C77D3B">
        <w:t>e voy tranquilo porque mi iglesia cuida mis cosas</w:t>
      </w:r>
      <w:r>
        <w:t xml:space="preserve">”, dice Carlos Scott. El cuidado integral se construye a base de cosas pequeñas que en su totalidad no solo fortalecen al misionero sino que a su vez, fortalecen la obra. </w:t>
      </w:r>
    </w:p>
    <w:p w:rsidR="00C77D3B" w:rsidRDefault="00C77D3B" w:rsidP="00EA213B">
      <w:pPr>
        <w:pStyle w:val="Sinespaciado"/>
        <w:jc w:val="both"/>
      </w:pPr>
    </w:p>
    <w:p w:rsidR="00E142F2" w:rsidRDefault="00E142F2" w:rsidP="00EA213B">
      <w:pPr>
        <w:pStyle w:val="Sinespaciado"/>
        <w:jc w:val="both"/>
      </w:pPr>
      <w:r>
        <w:t>“H</w:t>
      </w:r>
      <w:r>
        <w:t>e vi</w:t>
      </w:r>
      <w:r>
        <w:t>sto misioneros agotados en las ú</w:t>
      </w:r>
      <w:r>
        <w:t>ltimas semanas, tensionados, corriendo de un lado a otro, bajo mucha presión, con detalles que nosotros mismos podemos resolverles</w:t>
      </w:r>
      <w:r>
        <w:t>”</w:t>
      </w:r>
      <w:r w:rsidR="00EA213B">
        <w:t xml:space="preserve">, dice Claudia Bustamante, autora de Cuidado Integral. Pastor, ¿estás apoyando en todo lo posible a tu obrero? Sé pronto para ayudar y ofrece esa mano que tantas veces es necesaria. </w:t>
      </w:r>
    </w:p>
    <w:sectPr w:rsidR="00E142F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2F2"/>
    <w:rsid w:val="001E5577"/>
    <w:rsid w:val="005C2F88"/>
    <w:rsid w:val="00BA149F"/>
    <w:rsid w:val="00C77D3B"/>
    <w:rsid w:val="00E142F2"/>
    <w:rsid w:val="00EA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EC9C91-F9AA-4BCA-8B76-71E1F1647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E142F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inespaciado">
    <w:name w:val="No Spacing"/>
    <w:uiPriority w:val="1"/>
    <w:qFormat/>
    <w:rsid w:val="00C77D3B"/>
    <w:pPr>
      <w:spacing w:after="0" w:line="240" w:lineRule="auto"/>
    </w:pPr>
    <w:rPr>
      <w:lang w:val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322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2015-09-04T13:53:00Z</dcterms:created>
  <dcterms:modified xsi:type="dcterms:W3CDTF">2015-09-04T14:58:00Z</dcterms:modified>
</cp:coreProperties>
</file>