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F7CA3" w:rsidRDefault="005F7CA3" w:rsidP="005F7CA3">
      <w:pPr>
        <w:pStyle w:val="Sinespaciado"/>
        <w:jc w:val="both"/>
        <w:rPr>
          <w:b/>
        </w:rPr>
      </w:pPr>
      <w:r w:rsidRPr="00DC1C55">
        <w:rPr>
          <w:b/>
        </w:rPr>
        <w:t>Una visita que sume y no que sobre</w:t>
      </w:r>
    </w:p>
    <w:p w:rsidR="005F7CA3" w:rsidRDefault="005F7CA3" w:rsidP="005F7CA3">
      <w:pPr>
        <w:pStyle w:val="Sinespaciado"/>
        <w:jc w:val="both"/>
        <w:rPr>
          <w:b/>
        </w:rPr>
      </w:pPr>
    </w:p>
    <w:p w:rsidR="005F7CA3" w:rsidRDefault="005F7CA3" w:rsidP="005F7CA3">
      <w:pPr>
        <w:pStyle w:val="Sinespaciado"/>
        <w:jc w:val="both"/>
      </w:pPr>
      <w:r>
        <w:t>En la biblia podemos ver muchos ejemplos de las visitas que recibió Pablo y de cuánto gozo traía a su corazón recibir a sus amigos en medio de la obra, especialmente en momentos de necesidad y angustia, como una manera de recobrar fuerzas.</w:t>
      </w:r>
    </w:p>
    <w:p w:rsidR="005F7CA3" w:rsidRDefault="005F7CA3" w:rsidP="005F7CA3">
      <w:pPr>
        <w:pStyle w:val="Sinespaciado"/>
        <w:jc w:val="both"/>
      </w:pPr>
    </w:p>
    <w:p w:rsidR="005F7CA3" w:rsidRDefault="005F7CA3" w:rsidP="005F7CA3">
      <w:pPr>
        <w:pStyle w:val="Sinespaciado"/>
        <w:jc w:val="both"/>
      </w:pPr>
      <w:r>
        <w:t>H</w:t>
      </w:r>
      <w:r>
        <w:t>oy en día</w:t>
      </w:r>
      <w:r>
        <w:t>,</w:t>
      </w:r>
      <w:r>
        <w:t xml:space="preserve"> la idea del pastor visitando al misionero que la iglesia envió un tiempo atrás ¡no es una locura! Sino por el contrario, un acto de amor. “No solo es una visita de función pastoral, sino también es la expresión de amor de la iglesia que lo envía para confortar, consolar, edificar, aconsejar o tan sólo y quizás lo prioritario: escucharlo”, dice Claudia Bustamante, autora de Cuidado Integral.</w:t>
      </w:r>
    </w:p>
    <w:p w:rsidR="005F7CA3" w:rsidRDefault="005F7CA3" w:rsidP="005F7CA3">
      <w:pPr>
        <w:pStyle w:val="Sinespaciado"/>
        <w:jc w:val="both"/>
      </w:pPr>
    </w:p>
    <w:p w:rsidR="005F7CA3" w:rsidRDefault="005F7CA3" w:rsidP="005F7CA3">
      <w:pPr>
        <w:pStyle w:val="Sinespaciado"/>
        <w:jc w:val="both"/>
      </w:pPr>
      <w:r>
        <w:t xml:space="preserve">El pastor debe ir con un corazón dispuesto a pasar tiempo con el misionero, conocer la obra e incluso llevarles algunas cosas que solo tienen </w:t>
      </w:r>
      <w:r>
        <w:t>en su país natal y que extrañan: Dulces, ingredientes de comida, algún recuerdo, etc.</w:t>
      </w:r>
      <w:r>
        <w:t xml:space="preserve"> También habrá tiempo de conocer el nuevo país pero no debemos confundirnos, pues esa no es la prioridad del viaje.  </w:t>
      </w:r>
    </w:p>
    <w:p w:rsidR="005F7CA3" w:rsidRDefault="005F7CA3" w:rsidP="005F7CA3">
      <w:pPr>
        <w:pStyle w:val="Sinespaciado"/>
        <w:jc w:val="both"/>
      </w:pPr>
    </w:p>
    <w:p w:rsidR="005F7CA3" w:rsidRDefault="005F7CA3" w:rsidP="005F7CA3">
      <w:pPr>
        <w:pStyle w:val="Sinespaciado"/>
        <w:jc w:val="both"/>
      </w:pPr>
      <w:r>
        <w:t xml:space="preserve">“Es loable la intención de las visitas pastorales: ‘Vengo a escuchar al misionero y tener una visión de lo que está ocurriendo en el campo’. El problema es que nunca hay tiempo para eso, pues el primer día deben descansar del largo viaje, el segundo lo dedican a contar y justificar cómo hicieron para conseguir el dinero del viaje, el tercer día lo dedican para contarnos cómo fue la travesía del viaje, el cuarto para hablarnos de su currículum y darnos la razón de por qué son pastores de misioneros y el quinto día se van porque tienen que escuchar a otros misioneros”, escribe un matrimonio latino en Cuidado Pastoral del Ministerio, de Carlos Scott. </w:t>
      </w:r>
    </w:p>
    <w:p w:rsidR="005F7CA3" w:rsidRDefault="005F7CA3" w:rsidP="005F7CA3">
      <w:pPr>
        <w:pStyle w:val="Sinespaciado"/>
        <w:jc w:val="both"/>
      </w:pPr>
    </w:p>
    <w:p w:rsidR="005F7CA3" w:rsidRDefault="005F7CA3" w:rsidP="005F7CA3">
      <w:pPr>
        <w:pStyle w:val="Sinespaciado"/>
        <w:jc w:val="both"/>
      </w:pPr>
      <w:r>
        <w:t xml:space="preserve">Las visitas deben sumar y no sobrar. Dios proveerá lo necesario para que el pastor visite al misionero y el propósito es que se empape de lo que está pasando allí, puedan hablar de sus logros pero también de sus luchas, cuáles son las nuevas necesidades y cómo la iglesia puede continuar apoyándolos en esta etapa. En consecuencia, la propia visión del pastor será cambiada, pues ahora “tiene la vivencia de haber encarnado por poco tiempo su propia </w:t>
      </w:r>
      <w:r>
        <w:t>experiencia transcultural y su c</w:t>
      </w:r>
      <w:r>
        <w:t>osmovisión ha sido enriquecida, ampliada y renovada”, dice Claudia Bustamante</w:t>
      </w:r>
      <w:r>
        <w:t>.</w:t>
      </w:r>
    </w:p>
    <w:p w:rsidR="005F7CA3" w:rsidRDefault="005F7CA3" w:rsidP="005F7CA3">
      <w:pPr>
        <w:pStyle w:val="Sinespaciado"/>
        <w:jc w:val="both"/>
      </w:pPr>
      <w:bookmarkStart w:id="0" w:name="_GoBack"/>
      <w:bookmarkEnd w:id="0"/>
      <w:r>
        <w:t>De manera que el pastor al regreso del viaje no será el mismo sino que tendrá una visión directa de la realidad de su misionero y una mayor comprensión de cómo ayudarlo.</w:t>
      </w:r>
    </w:p>
    <w:p w:rsidR="001E5577" w:rsidRDefault="001E5577"/>
    <w:sectPr w:rsidR="001E557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CA3"/>
    <w:rsid w:val="001E5577"/>
    <w:rsid w:val="005F7CA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2C389C1-D9E3-4014-953C-30BED3FE0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5F7CA3"/>
    <w:pPr>
      <w:spacing w:after="0" w:line="240" w:lineRule="auto"/>
    </w:pPr>
    <w:rPr>
      <w:lang w:val="es-P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372</Words>
  <Characters>2048</Characters>
  <Application>Microsoft Office Word</Application>
  <DocSecurity>0</DocSecurity>
  <Lines>17</Lines>
  <Paragraphs>4</Paragraphs>
  <ScaleCrop>false</ScaleCrop>
  <Company/>
  <LinksUpToDate>false</LinksUpToDate>
  <CharactersWithSpaces>2416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1</cp:revision>
  <dcterms:created xsi:type="dcterms:W3CDTF">2015-09-08T20:36:00Z</dcterms:created>
  <dcterms:modified xsi:type="dcterms:W3CDTF">2015-09-08T20:41:00Z</dcterms:modified>
</cp:coreProperties>
</file>