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E93" w:rsidRDefault="00A15E93" w:rsidP="00A15E93">
      <w:pPr>
        <w:pStyle w:val="NormalWeb"/>
        <w:spacing w:before="0" w:beforeAutospacing="0" w:after="0" w:afterAutospacing="0"/>
        <w:jc w:val="center"/>
        <w:rPr>
          <w:rFonts w:ascii="Calibri" w:hAnsi="Calibri"/>
          <w:b/>
          <w:bCs/>
          <w:color w:val="000000"/>
          <w:sz w:val="34"/>
          <w:szCs w:val="34"/>
        </w:rPr>
      </w:pPr>
      <w:r>
        <w:rPr>
          <w:rFonts w:ascii="Calibri" w:hAnsi="Calibri"/>
          <w:b/>
          <w:bCs/>
          <w:color w:val="000000"/>
          <w:sz w:val="34"/>
          <w:szCs w:val="34"/>
        </w:rPr>
        <w:t xml:space="preserve">¿Cómo </w:t>
      </w:r>
      <w:r>
        <w:rPr>
          <w:rFonts w:ascii="Calibri" w:hAnsi="Calibri"/>
          <w:b/>
          <w:bCs/>
          <w:color w:val="000000"/>
          <w:sz w:val="34"/>
          <w:szCs w:val="34"/>
          <w:u w:val="single"/>
        </w:rPr>
        <w:t>Planear</w:t>
      </w:r>
      <w:r>
        <w:rPr>
          <w:rFonts w:ascii="Calibri" w:hAnsi="Calibri"/>
          <w:b/>
          <w:bCs/>
          <w:color w:val="000000"/>
          <w:sz w:val="34"/>
          <w:szCs w:val="34"/>
        </w:rPr>
        <w:t xml:space="preserve"> Un Viaje Misionero Entre Indígenas?</w:t>
      </w:r>
    </w:p>
    <w:p w:rsidR="00A15E93" w:rsidRDefault="00A15E93" w:rsidP="00A15E93">
      <w:pPr>
        <w:pStyle w:val="NormalWeb"/>
        <w:spacing w:before="0" w:beforeAutospacing="0" w:after="0" w:afterAutospacing="0"/>
        <w:jc w:val="center"/>
        <w:rPr>
          <w:rFonts w:ascii="Arial" w:hAnsi="Arial" w:cs="Arial"/>
          <w:sz w:val="22"/>
          <w:szCs w:val="22"/>
        </w:rPr>
      </w:pPr>
      <w:r>
        <w:rPr>
          <w:rFonts w:ascii="Arial" w:hAnsi="Arial" w:cs="Arial"/>
          <w:sz w:val="22"/>
          <w:szCs w:val="22"/>
        </w:rPr>
        <w:t>Ezequías Malpartida</w:t>
      </w:r>
    </w:p>
    <w:p w:rsidR="00A15E93" w:rsidRDefault="00A15E93" w:rsidP="00A15E93">
      <w:pPr>
        <w:pStyle w:val="NormalWeb"/>
        <w:spacing w:before="0" w:beforeAutospacing="0" w:after="0" w:afterAutospacing="0"/>
        <w:jc w:val="center"/>
        <w:rPr>
          <w:rFonts w:ascii="Arial" w:hAnsi="Arial" w:cs="Arial"/>
          <w:sz w:val="22"/>
          <w:szCs w:val="22"/>
        </w:rPr>
      </w:pPr>
      <w:r>
        <w:rPr>
          <w:rFonts w:ascii="Arial" w:hAnsi="Arial" w:cs="Arial"/>
          <w:sz w:val="22"/>
          <w:szCs w:val="22"/>
        </w:rPr>
        <w:t>Misionero entre los Matsigenka</w:t>
      </w:r>
    </w:p>
    <w:p w:rsidR="00A15E93" w:rsidRDefault="00A15E93" w:rsidP="00BF0AAA">
      <w:pPr>
        <w:pStyle w:val="NormalWeb"/>
        <w:spacing w:before="0" w:beforeAutospacing="0" w:after="120" w:afterAutospacing="0" w:line="276" w:lineRule="auto"/>
        <w:rPr>
          <w:rFonts w:ascii="Arial" w:hAnsi="Arial" w:cs="Arial"/>
          <w:sz w:val="22"/>
          <w:szCs w:val="22"/>
        </w:rPr>
      </w:pPr>
    </w:p>
    <w:p w:rsidR="00E922ED" w:rsidRPr="00BF0AAA" w:rsidRDefault="00E922ED" w:rsidP="00BF0AAA">
      <w:pPr>
        <w:pStyle w:val="NormalWeb"/>
        <w:spacing w:before="0" w:beforeAutospacing="0" w:after="120" w:afterAutospacing="0" w:line="276" w:lineRule="auto"/>
        <w:rPr>
          <w:rFonts w:ascii="Arial" w:hAnsi="Arial" w:cs="Arial"/>
          <w:sz w:val="22"/>
          <w:szCs w:val="22"/>
        </w:rPr>
      </w:pPr>
      <w:r w:rsidRPr="00BF0AAA">
        <w:rPr>
          <w:rFonts w:ascii="Arial" w:hAnsi="Arial" w:cs="Arial"/>
          <w:sz w:val="22"/>
          <w:szCs w:val="22"/>
        </w:rPr>
        <w:t>Trataré los siguientes temas, que espero sean de utilidad para todo el equipo</w:t>
      </w:r>
      <w:r w:rsidR="005F1A4C">
        <w:rPr>
          <w:rFonts w:ascii="Arial" w:hAnsi="Arial" w:cs="Arial"/>
          <w:sz w:val="22"/>
          <w:szCs w:val="22"/>
        </w:rPr>
        <w:t xml:space="preserve"> </w:t>
      </w:r>
      <w:r w:rsidRPr="00BF0AAA">
        <w:rPr>
          <w:rFonts w:ascii="Arial" w:hAnsi="Arial" w:cs="Arial"/>
          <w:sz w:val="22"/>
          <w:szCs w:val="22"/>
        </w:rPr>
        <w:t>de misiones y para todos los interesados en hacer misiones. Realmente, todos debe</w:t>
      </w:r>
      <w:r w:rsidR="00BF0AAA" w:rsidRPr="00BF0AAA">
        <w:rPr>
          <w:rFonts w:ascii="Arial" w:hAnsi="Arial" w:cs="Arial"/>
          <w:sz w:val="22"/>
          <w:szCs w:val="22"/>
        </w:rPr>
        <w:t>mos</w:t>
      </w:r>
      <w:r w:rsidRPr="00BF0AAA">
        <w:rPr>
          <w:rFonts w:ascii="Arial" w:hAnsi="Arial" w:cs="Arial"/>
          <w:sz w:val="22"/>
          <w:szCs w:val="22"/>
        </w:rPr>
        <w:t xml:space="preserve"> participar en el planeamiento y </w:t>
      </w:r>
      <w:r w:rsidR="00BF0AAA" w:rsidRPr="00BF0AAA">
        <w:rPr>
          <w:rFonts w:ascii="Arial" w:hAnsi="Arial" w:cs="Arial"/>
          <w:sz w:val="22"/>
          <w:szCs w:val="22"/>
        </w:rPr>
        <w:t xml:space="preserve">todos </w:t>
      </w:r>
      <w:r w:rsidRPr="00BF0AAA">
        <w:rPr>
          <w:rFonts w:ascii="Arial" w:hAnsi="Arial" w:cs="Arial"/>
          <w:sz w:val="22"/>
          <w:szCs w:val="22"/>
        </w:rPr>
        <w:t>prepararse para realizar la misión, pues el encargo de Jesucristo no fue solo para unos cuantos privilegiados, sino para todos los hijos de Dios que han creído en El y le han aceptado como su salvador personal.</w:t>
      </w:r>
    </w:p>
    <w:p w:rsidR="00E922ED" w:rsidRPr="00BF0AAA" w:rsidRDefault="00E922ED" w:rsidP="00BF0AAA">
      <w:pPr>
        <w:pStyle w:val="NormalWeb"/>
        <w:spacing w:before="0" w:beforeAutospacing="0" w:after="120" w:afterAutospacing="0" w:line="276" w:lineRule="auto"/>
        <w:rPr>
          <w:rFonts w:ascii="Arial" w:hAnsi="Arial" w:cs="Arial"/>
          <w:sz w:val="22"/>
          <w:szCs w:val="22"/>
        </w:rPr>
      </w:pPr>
      <w:r w:rsidRPr="00BF0AAA">
        <w:rPr>
          <w:rFonts w:ascii="Arial" w:hAnsi="Arial" w:cs="Arial"/>
          <w:sz w:val="22"/>
          <w:szCs w:val="22"/>
        </w:rPr>
        <w:t xml:space="preserve">Voy a dejar por sentado, que el </w:t>
      </w:r>
      <w:r w:rsidR="00BF0AAA" w:rsidRPr="00BF0AAA">
        <w:rPr>
          <w:rFonts w:ascii="Arial" w:hAnsi="Arial" w:cs="Arial"/>
          <w:sz w:val="22"/>
          <w:szCs w:val="22"/>
        </w:rPr>
        <w:t xml:space="preserve">candidato </w:t>
      </w:r>
      <w:r w:rsidRPr="00BF0AAA">
        <w:rPr>
          <w:rFonts w:ascii="Arial" w:hAnsi="Arial" w:cs="Arial"/>
          <w:sz w:val="22"/>
          <w:szCs w:val="22"/>
        </w:rPr>
        <w:t xml:space="preserve">es creyente, bautizado y </w:t>
      </w:r>
      <w:r w:rsidR="00BF0AAA" w:rsidRPr="00BF0AAA">
        <w:rPr>
          <w:rFonts w:ascii="Arial" w:hAnsi="Arial" w:cs="Arial"/>
          <w:sz w:val="22"/>
          <w:szCs w:val="22"/>
        </w:rPr>
        <w:t>está</w:t>
      </w:r>
      <w:r w:rsidRPr="00BF0AAA">
        <w:rPr>
          <w:rFonts w:ascii="Arial" w:hAnsi="Arial" w:cs="Arial"/>
          <w:sz w:val="22"/>
          <w:szCs w:val="22"/>
        </w:rPr>
        <w:t xml:space="preserve"> seguro de que Dios le llama y que la Iglesia le </w:t>
      </w:r>
      <w:r w:rsidR="00BF0AAA" w:rsidRPr="00BF0AAA">
        <w:rPr>
          <w:rFonts w:ascii="Arial" w:hAnsi="Arial" w:cs="Arial"/>
          <w:sz w:val="22"/>
          <w:szCs w:val="22"/>
        </w:rPr>
        <w:t>envía</w:t>
      </w:r>
      <w:r w:rsidRPr="00BF0AAA">
        <w:rPr>
          <w:rFonts w:ascii="Arial" w:hAnsi="Arial" w:cs="Arial"/>
          <w:sz w:val="22"/>
          <w:szCs w:val="22"/>
        </w:rPr>
        <w:t xml:space="preserve"> con plena responsabilidad. Igualmente, doy por sentado, doy por hecho, que tiene preparación bíblica, por lo menos de manera básica.</w:t>
      </w:r>
    </w:p>
    <w:p w:rsidR="00E922ED" w:rsidRPr="00BF0AAA" w:rsidRDefault="00E922ED" w:rsidP="00BF0AAA">
      <w:pPr>
        <w:pStyle w:val="NormalWeb"/>
        <w:spacing w:before="0" w:beforeAutospacing="0" w:after="120" w:afterAutospacing="0" w:line="276" w:lineRule="auto"/>
        <w:rPr>
          <w:rFonts w:ascii="Arial" w:hAnsi="Arial" w:cs="Arial"/>
          <w:sz w:val="22"/>
          <w:szCs w:val="22"/>
        </w:rPr>
      </w:pPr>
      <w:r w:rsidRPr="00BF0AAA">
        <w:rPr>
          <w:rFonts w:ascii="Arial" w:hAnsi="Arial" w:cs="Arial"/>
          <w:sz w:val="22"/>
          <w:szCs w:val="22"/>
        </w:rPr>
        <w:t xml:space="preserve">Tampoco voy a tocar </w:t>
      </w:r>
      <w:r w:rsidRPr="00BF0AAA">
        <w:rPr>
          <w:rFonts w:ascii="Arial" w:hAnsi="Arial" w:cs="Arial"/>
          <w:b/>
          <w:bCs/>
          <w:i/>
          <w:iCs/>
          <w:sz w:val="22"/>
          <w:szCs w:val="22"/>
        </w:rPr>
        <w:t>la lista</w:t>
      </w:r>
      <w:r w:rsidRPr="00BF0AAA">
        <w:rPr>
          <w:rFonts w:ascii="Arial" w:hAnsi="Arial" w:cs="Arial"/>
          <w:sz w:val="22"/>
          <w:szCs w:val="22"/>
        </w:rPr>
        <w:t xml:space="preserve"> de cosas que deberá llevar, pues esas son cosas relativas entre un lugar y otro, y que, además, el candidato puede informarse por su cuenta. De manera que no voy a tocar aquí estos temas en particular.</w:t>
      </w:r>
    </w:p>
    <w:p w:rsidR="00E922ED" w:rsidRPr="00BF0AAA" w:rsidRDefault="00E922ED" w:rsidP="00BF0AAA">
      <w:pPr>
        <w:pStyle w:val="NormalWeb"/>
        <w:spacing w:before="0" w:beforeAutospacing="0" w:after="120" w:afterAutospacing="0" w:line="276" w:lineRule="auto"/>
        <w:rPr>
          <w:rFonts w:ascii="Arial" w:hAnsi="Arial" w:cs="Arial"/>
          <w:sz w:val="22"/>
          <w:szCs w:val="22"/>
        </w:rPr>
      </w:pPr>
      <w:r w:rsidRPr="00BF0AAA">
        <w:rPr>
          <w:rFonts w:ascii="Arial" w:hAnsi="Arial" w:cs="Arial"/>
          <w:sz w:val="22"/>
          <w:szCs w:val="22"/>
        </w:rPr>
        <w:t xml:space="preserve">Donde mayor atención debe poner el candidato </w:t>
      </w:r>
      <w:r w:rsidRPr="00BF0AAA">
        <w:rPr>
          <w:rFonts w:ascii="Arial" w:hAnsi="Arial" w:cs="Arial"/>
          <w:b/>
          <w:bCs/>
          <w:i/>
          <w:iCs/>
          <w:sz w:val="22"/>
          <w:szCs w:val="22"/>
        </w:rPr>
        <w:t>ser</w:t>
      </w:r>
      <w:r w:rsidR="00BF0AAA">
        <w:rPr>
          <w:rFonts w:ascii="Arial" w:hAnsi="Arial" w:cs="Arial"/>
          <w:b/>
          <w:bCs/>
          <w:i/>
          <w:iCs/>
          <w:sz w:val="22"/>
          <w:szCs w:val="22"/>
        </w:rPr>
        <w:t>á</w:t>
      </w:r>
      <w:r w:rsidRPr="00BF0AAA">
        <w:rPr>
          <w:rFonts w:ascii="Arial" w:hAnsi="Arial" w:cs="Arial"/>
          <w:b/>
          <w:bCs/>
          <w:i/>
          <w:iCs/>
          <w:sz w:val="22"/>
          <w:szCs w:val="22"/>
        </w:rPr>
        <w:t xml:space="preserve"> en </w:t>
      </w:r>
      <w:r w:rsidR="00BF0AAA" w:rsidRPr="00BF0AAA">
        <w:rPr>
          <w:rFonts w:ascii="Arial" w:hAnsi="Arial" w:cs="Arial"/>
          <w:b/>
          <w:bCs/>
          <w:i/>
          <w:iCs/>
          <w:sz w:val="22"/>
          <w:szCs w:val="22"/>
        </w:rPr>
        <w:t>sí</w:t>
      </w:r>
      <w:r w:rsidRPr="00BF0AAA">
        <w:rPr>
          <w:rFonts w:ascii="Arial" w:hAnsi="Arial" w:cs="Arial"/>
          <w:b/>
          <w:bCs/>
          <w:i/>
          <w:iCs/>
          <w:sz w:val="22"/>
          <w:szCs w:val="22"/>
        </w:rPr>
        <w:t xml:space="preserve"> mismo, en su carácter y temperamento, en sus actitudes, en sus paradigmas, premisas, normas, incluso</w:t>
      </w:r>
      <w:r w:rsidR="00BF0AAA">
        <w:rPr>
          <w:rFonts w:ascii="Arial" w:hAnsi="Arial" w:cs="Arial"/>
          <w:b/>
          <w:bCs/>
          <w:i/>
          <w:iCs/>
          <w:sz w:val="22"/>
          <w:szCs w:val="22"/>
        </w:rPr>
        <w:t xml:space="preserve"> “normas evangélicas”</w:t>
      </w:r>
      <w:r w:rsidRPr="00BF0AAA">
        <w:rPr>
          <w:rFonts w:ascii="Arial" w:hAnsi="Arial" w:cs="Arial"/>
          <w:sz w:val="22"/>
          <w:szCs w:val="22"/>
        </w:rPr>
        <w:t xml:space="preserve"> pues no hay cosa o asunto</w:t>
      </w:r>
      <w:r w:rsidR="00BF0AAA">
        <w:rPr>
          <w:rFonts w:ascii="Arial" w:hAnsi="Arial" w:cs="Arial"/>
          <w:sz w:val="22"/>
          <w:szCs w:val="22"/>
        </w:rPr>
        <w:t>;</w:t>
      </w:r>
      <w:r w:rsidRPr="00BF0AAA">
        <w:rPr>
          <w:rFonts w:ascii="Arial" w:hAnsi="Arial" w:cs="Arial"/>
          <w:sz w:val="22"/>
          <w:szCs w:val="22"/>
        </w:rPr>
        <w:t xml:space="preserve"> tema, elemento o persona </w:t>
      </w:r>
      <w:r w:rsidRPr="00BF0AAA">
        <w:rPr>
          <w:rFonts w:ascii="Arial" w:hAnsi="Arial" w:cs="Arial"/>
          <w:b/>
          <w:bCs/>
          <w:i/>
          <w:iCs/>
          <w:sz w:val="22"/>
          <w:szCs w:val="22"/>
        </w:rPr>
        <w:t>que le causará mayor problema que él mismo</w:t>
      </w:r>
      <w:r w:rsidRPr="00BF0AAA">
        <w:rPr>
          <w:rFonts w:ascii="Arial" w:hAnsi="Arial" w:cs="Arial"/>
          <w:sz w:val="22"/>
          <w:szCs w:val="22"/>
        </w:rPr>
        <w:t>. Por lo que deberá trabajar en sí mismo en los temas que aquí sugerimos:</w:t>
      </w:r>
    </w:p>
    <w:p w:rsidR="00CD0E26" w:rsidRPr="00BF0AAA" w:rsidRDefault="00CD0E26" w:rsidP="00BF0AAA">
      <w:pPr>
        <w:ind w:left="0"/>
        <w:rPr>
          <w:rFonts w:cs="Arial"/>
          <w:sz w:val="22"/>
        </w:rPr>
      </w:pPr>
    </w:p>
    <w:p w:rsidR="00E922ED" w:rsidRPr="00BF0AAA" w:rsidRDefault="00E922ED" w:rsidP="00BF0AAA">
      <w:pPr>
        <w:ind w:left="540"/>
        <w:jc w:val="center"/>
        <w:rPr>
          <w:rFonts w:eastAsia="Times New Roman" w:cs="Arial"/>
          <w:b/>
          <w:bCs/>
          <w:i/>
          <w:iCs/>
          <w:sz w:val="22"/>
          <w:u w:val="single"/>
          <w:lang w:eastAsia="es-PE"/>
        </w:rPr>
      </w:pPr>
      <w:r w:rsidRPr="00BF0AAA">
        <w:rPr>
          <w:rFonts w:eastAsia="Times New Roman" w:cs="Arial"/>
          <w:b/>
          <w:bCs/>
          <w:i/>
          <w:iCs/>
          <w:sz w:val="22"/>
          <w:u w:val="single"/>
          <w:lang w:eastAsia="es-PE"/>
        </w:rPr>
        <w:t>Los temas son los siguientes:</w:t>
      </w:r>
    </w:p>
    <w:p w:rsidR="00E922ED" w:rsidRPr="00BF0AAA" w:rsidRDefault="00E922ED" w:rsidP="00BF0AAA">
      <w:pPr>
        <w:ind w:left="540"/>
        <w:rPr>
          <w:rFonts w:eastAsia="Times New Roman" w:cs="Arial"/>
          <w:b/>
          <w:bCs/>
          <w:i/>
          <w:iCs/>
          <w:sz w:val="22"/>
          <w:u w:val="single"/>
          <w:lang w:eastAsia="es-PE"/>
        </w:rPr>
      </w:pPr>
      <w:r w:rsidRPr="00BF0AAA">
        <w:rPr>
          <w:rFonts w:eastAsia="Times New Roman" w:cs="Arial"/>
          <w:b/>
          <w:bCs/>
          <w:i/>
          <w:iCs/>
          <w:sz w:val="22"/>
          <w:u w:val="single"/>
          <w:lang w:eastAsia="es-PE"/>
        </w:rPr>
        <w:t>BOSQUEJO:</w:t>
      </w:r>
    </w:p>
    <w:p w:rsidR="002303E0" w:rsidRDefault="00E922ED" w:rsidP="002303E0">
      <w:pPr>
        <w:numPr>
          <w:ilvl w:val="0"/>
          <w:numId w:val="1"/>
        </w:numPr>
        <w:spacing w:line="240" w:lineRule="auto"/>
        <w:ind w:left="426" w:hanging="426"/>
        <w:textAlignment w:val="center"/>
        <w:rPr>
          <w:rFonts w:eastAsia="Times New Roman" w:cs="Arial"/>
          <w:sz w:val="22"/>
          <w:lang w:eastAsia="es-PE"/>
        </w:rPr>
      </w:pPr>
      <w:r w:rsidRPr="00BF0AAA">
        <w:rPr>
          <w:rFonts w:eastAsia="Times New Roman" w:cs="Arial"/>
          <w:sz w:val="22"/>
          <w:lang w:eastAsia="es-PE"/>
        </w:rPr>
        <w:t>La forma de hablar</w:t>
      </w:r>
      <w:r w:rsidR="00BF0AAA">
        <w:rPr>
          <w:rFonts w:eastAsia="Times New Roman" w:cs="Arial"/>
          <w:sz w:val="22"/>
          <w:lang w:eastAsia="es-PE"/>
        </w:rPr>
        <w:t xml:space="preserve"> y de comunicarse.</w:t>
      </w:r>
    </w:p>
    <w:p w:rsidR="002303E0" w:rsidRDefault="00E922ED" w:rsidP="002303E0">
      <w:pPr>
        <w:numPr>
          <w:ilvl w:val="0"/>
          <w:numId w:val="1"/>
        </w:numPr>
        <w:spacing w:line="240" w:lineRule="auto"/>
        <w:ind w:left="426" w:hanging="426"/>
        <w:textAlignment w:val="center"/>
        <w:rPr>
          <w:rFonts w:eastAsia="Times New Roman" w:cs="Arial"/>
          <w:sz w:val="22"/>
          <w:lang w:eastAsia="es-PE"/>
        </w:rPr>
      </w:pPr>
      <w:r w:rsidRPr="002303E0">
        <w:rPr>
          <w:rFonts w:eastAsia="Times New Roman" w:cs="Arial"/>
          <w:sz w:val="22"/>
          <w:lang w:eastAsia="es-PE"/>
        </w:rPr>
        <w:t>La actitud con que vamos, nos comunicamos</w:t>
      </w:r>
      <w:r w:rsidR="00BF0AAA" w:rsidRPr="002303E0">
        <w:rPr>
          <w:rFonts w:eastAsia="Times New Roman" w:cs="Arial"/>
          <w:sz w:val="22"/>
          <w:lang w:eastAsia="es-PE"/>
        </w:rPr>
        <w:t>.</w:t>
      </w:r>
      <w:r w:rsidR="00A96686" w:rsidRPr="002303E0">
        <w:rPr>
          <w:rFonts w:eastAsia="Times New Roman" w:cs="Arial"/>
          <w:sz w:val="22"/>
          <w:lang w:eastAsia="es-PE"/>
        </w:rPr>
        <w:t xml:space="preserve"> </w:t>
      </w:r>
    </w:p>
    <w:p w:rsidR="00D62DBB" w:rsidRDefault="00E922ED" w:rsidP="006A703F">
      <w:pPr>
        <w:numPr>
          <w:ilvl w:val="0"/>
          <w:numId w:val="1"/>
        </w:numPr>
        <w:spacing w:line="240" w:lineRule="auto"/>
        <w:ind w:left="426" w:hanging="426"/>
        <w:textAlignment w:val="center"/>
        <w:rPr>
          <w:rFonts w:eastAsia="Times New Roman" w:cs="Arial"/>
          <w:sz w:val="22"/>
          <w:lang w:eastAsia="es-PE"/>
        </w:rPr>
      </w:pPr>
      <w:r w:rsidRPr="00D62DBB">
        <w:rPr>
          <w:rFonts w:eastAsia="Times New Roman" w:cs="Arial"/>
          <w:sz w:val="22"/>
          <w:lang w:eastAsia="es-PE"/>
        </w:rPr>
        <w:t xml:space="preserve">Cuidarse de actitudes etnocentristas. </w:t>
      </w:r>
    </w:p>
    <w:p w:rsidR="00C06249" w:rsidRDefault="00C06249" w:rsidP="00C06249">
      <w:pPr>
        <w:numPr>
          <w:ilvl w:val="0"/>
          <w:numId w:val="1"/>
        </w:numPr>
        <w:spacing w:line="240" w:lineRule="auto"/>
        <w:ind w:left="426" w:hanging="426"/>
        <w:textAlignment w:val="center"/>
        <w:rPr>
          <w:rFonts w:eastAsia="Times New Roman" w:cs="Arial"/>
          <w:sz w:val="22"/>
          <w:lang w:eastAsia="es-PE"/>
        </w:rPr>
      </w:pPr>
      <w:r>
        <w:rPr>
          <w:rFonts w:eastAsia="Times New Roman" w:cs="Arial"/>
          <w:sz w:val="22"/>
          <w:lang w:eastAsia="es-PE"/>
        </w:rPr>
        <w:t>Sumergirnos dentro de la cultura sin perder la nuestra</w:t>
      </w:r>
      <w:r w:rsidR="00E922ED" w:rsidRPr="00D62DBB">
        <w:rPr>
          <w:rFonts w:eastAsia="Times New Roman" w:cs="Arial"/>
          <w:sz w:val="22"/>
          <w:lang w:eastAsia="es-PE"/>
        </w:rPr>
        <w:t>.</w:t>
      </w:r>
    </w:p>
    <w:p w:rsidR="00E922ED" w:rsidRPr="00C06249" w:rsidRDefault="00E922ED" w:rsidP="00C06249">
      <w:pPr>
        <w:numPr>
          <w:ilvl w:val="0"/>
          <w:numId w:val="1"/>
        </w:numPr>
        <w:spacing w:line="240" w:lineRule="auto"/>
        <w:ind w:left="426" w:hanging="426"/>
        <w:textAlignment w:val="center"/>
        <w:rPr>
          <w:rFonts w:eastAsia="Times New Roman" w:cs="Arial"/>
          <w:sz w:val="22"/>
          <w:lang w:eastAsia="es-PE"/>
        </w:rPr>
      </w:pPr>
      <w:r w:rsidRPr="00C06249">
        <w:rPr>
          <w:rFonts w:eastAsia="Times New Roman" w:cs="Arial"/>
          <w:sz w:val="22"/>
          <w:lang w:eastAsia="es-PE"/>
        </w:rPr>
        <w:t>Indicaciones adicionales: 1) Investigar un grupo; 2)  FAIENAP; 3)  CAMIT.  es uno de los que mejor preparación transcultural dan, además de ser una capacitación que es de FAIENAP</w:t>
      </w:r>
    </w:p>
    <w:p w:rsidR="00C06249" w:rsidRPr="00BF0AAA" w:rsidRDefault="00C06249" w:rsidP="00C06249">
      <w:pPr>
        <w:spacing w:line="240" w:lineRule="auto"/>
        <w:textAlignment w:val="center"/>
        <w:rPr>
          <w:rFonts w:eastAsia="Times New Roman" w:cs="Arial"/>
          <w:sz w:val="22"/>
          <w:lang w:eastAsia="es-PE"/>
        </w:rPr>
      </w:pPr>
    </w:p>
    <w:p w:rsidR="00E075D6" w:rsidRPr="00E075D6" w:rsidRDefault="007A2426" w:rsidP="005A6FFE">
      <w:pPr>
        <w:numPr>
          <w:ilvl w:val="0"/>
          <w:numId w:val="2"/>
        </w:numPr>
        <w:tabs>
          <w:tab w:val="clear" w:pos="720"/>
          <w:tab w:val="num" w:pos="0"/>
        </w:tabs>
        <w:ind w:left="0" w:hanging="284"/>
        <w:textAlignment w:val="center"/>
        <w:rPr>
          <w:rFonts w:eastAsia="Times New Roman" w:cs="Arial"/>
          <w:sz w:val="22"/>
          <w:lang w:eastAsia="es-PE"/>
        </w:rPr>
      </w:pPr>
      <w:r w:rsidRPr="007A2426">
        <w:rPr>
          <w:rFonts w:eastAsia="Times New Roman" w:cs="Arial"/>
          <w:b/>
          <w:sz w:val="22"/>
          <w:lang w:eastAsia="es-PE"/>
        </w:rPr>
        <w:t xml:space="preserve">LA FORMA DE HABLAR Y </w:t>
      </w:r>
      <w:r w:rsidR="00F65027">
        <w:rPr>
          <w:rFonts w:eastAsia="Times New Roman" w:cs="Arial"/>
          <w:b/>
          <w:sz w:val="22"/>
          <w:lang w:eastAsia="es-PE"/>
        </w:rPr>
        <w:t>EXPRESAR LO QUE COMUNICAMOS</w:t>
      </w:r>
    </w:p>
    <w:p w:rsidR="0056753A" w:rsidRDefault="00E922ED" w:rsidP="00E075D6">
      <w:pPr>
        <w:ind w:left="0"/>
        <w:textAlignment w:val="center"/>
        <w:rPr>
          <w:rFonts w:eastAsia="Times New Roman" w:cs="Arial"/>
          <w:sz w:val="22"/>
          <w:lang w:eastAsia="es-PE"/>
        </w:rPr>
      </w:pPr>
      <w:r w:rsidRPr="0056753A">
        <w:rPr>
          <w:rFonts w:eastAsia="Times New Roman" w:cs="Arial"/>
          <w:sz w:val="22"/>
          <w:lang w:eastAsia="es-PE"/>
        </w:rPr>
        <w:t xml:space="preserve">Debemos hablar </w:t>
      </w:r>
      <w:r w:rsidR="0056753A" w:rsidRPr="0056753A">
        <w:rPr>
          <w:rFonts w:eastAsia="Times New Roman" w:cs="Arial"/>
          <w:sz w:val="22"/>
          <w:lang w:eastAsia="es-PE"/>
        </w:rPr>
        <w:t xml:space="preserve">lento, </w:t>
      </w:r>
      <w:r w:rsidRPr="0056753A">
        <w:rPr>
          <w:rFonts w:eastAsia="Times New Roman" w:cs="Arial"/>
          <w:sz w:val="22"/>
          <w:lang w:eastAsia="es-PE"/>
        </w:rPr>
        <w:t xml:space="preserve">pausado, vocalizando bien las palabras, utilizando términos sencillos y elaborando oraciones cortas. Parte del diálogo es que la otra persona también hable, y no solo nosotros. Eso implica esperar que hable el otro, mirándole a los ojos (dejar de mirar el reloj o </w:t>
      </w:r>
      <w:r w:rsidR="0056753A" w:rsidRPr="0056753A">
        <w:rPr>
          <w:rFonts w:eastAsia="Times New Roman" w:cs="Arial"/>
          <w:sz w:val="22"/>
          <w:lang w:eastAsia="es-PE"/>
        </w:rPr>
        <w:t>e</w:t>
      </w:r>
      <w:r w:rsidRPr="0056753A">
        <w:rPr>
          <w:rFonts w:eastAsia="Times New Roman" w:cs="Arial"/>
          <w:sz w:val="22"/>
          <w:lang w:eastAsia="es-PE"/>
        </w:rPr>
        <w:t>l celular o a otras partes), haciendo preguntas para entender mejor lo que nos están diciendo.</w:t>
      </w:r>
    </w:p>
    <w:p w:rsidR="0056753A" w:rsidRDefault="00E922ED" w:rsidP="00E075D6">
      <w:pPr>
        <w:ind w:left="0"/>
        <w:textAlignment w:val="center"/>
        <w:rPr>
          <w:rFonts w:eastAsia="Times New Roman" w:cs="Arial"/>
          <w:sz w:val="22"/>
          <w:lang w:eastAsia="es-PE"/>
        </w:rPr>
      </w:pPr>
      <w:r w:rsidRPr="0056753A">
        <w:rPr>
          <w:rFonts w:eastAsia="Times New Roman" w:cs="Arial"/>
          <w:sz w:val="22"/>
          <w:lang w:eastAsia="es-PE"/>
        </w:rPr>
        <w:t xml:space="preserve">Presuponemos que nuestra forma de hablar, nuestro léxico, nuestro vocabulario, nuestra "verborrea", el tono, el ritmo, etcétera, como nos entienden nuestros allegados, también nos entenderán los desconocidos. Pero no es así, no les es "fácil" entendernos, pues los </w:t>
      </w:r>
      <w:r w:rsidRPr="0056753A">
        <w:rPr>
          <w:rFonts w:eastAsia="Times New Roman" w:cs="Arial"/>
          <w:b/>
          <w:bCs/>
          <w:i/>
          <w:iCs/>
          <w:sz w:val="22"/>
          <w:lang w:eastAsia="es-PE"/>
        </w:rPr>
        <w:t>desconocidos</w:t>
      </w:r>
      <w:r w:rsidRPr="0056753A">
        <w:rPr>
          <w:rFonts w:eastAsia="Times New Roman" w:cs="Arial"/>
          <w:sz w:val="22"/>
          <w:lang w:eastAsia="es-PE"/>
        </w:rPr>
        <w:t xml:space="preserve"> (los que vemos por primera vez o los que no viven en nuestro entorno, donde dominamos un cúmulo de términos que manejamos comunitariamente) sufren con nuestras formas y tienen que esforzarse para seguirnos en nuestra perorata. </w:t>
      </w:r>
    </w:p>
    <w:p w:rsidR="0056753A" w:rsidRDefault="00E922ED" w:rsidP="00E075D6">
      <w:pPr>
        <w:ind w:left="0"/>
        <w:textAlignment w:val="center"/>
        <w:rPr>
          <w:rFonts w:eastAsia="Times New Roman" w:cs="Arial"/>
          <w:sz w:val="22"/>
          <w:lang w:eastAsia="es-PE"/>
        </w:rPr>
      </w:pPr>
      <w:r w:rsidRPr="0056753A">
        <w:rPr>
          <w:rFonts w:eastAsia="Times New Roman" w:cs="Arial"/>
          <w:sz w:val="22"/>
          <w:lang w:eastAsia="es-PE"/>
        </w:rPr>
        <w:t xml:space="preserve">Veamos algunos típicos casos: </w:t>
      </w:r>
    </w:p>
    <w:p w:rsidR="0056753A" w:rsidRDefault="00E922ED" w:rsidP="005A6FFE">
      <w:pPr>
        <w:numPr>
          <w:ilvl w:val="0"/>
          <w:numId w:val="3"/>
        </w:numPr>
        <w:tabs>
          <w:tab w:val="num" w:pos="426"/>
        </w:tabs>
        <w:ind w:left="426" w:hanging="426"/>
        <w:textAlignment w:val="center"/>
        <w:rPr>
          <w:rFonts w:eastAsia="Times New Roman" w:cs="Arial"/>
          <w:sz w:val="22"/>
          <w:lang w:eastAsia="es-PE"/>
        </w:rPr>
      </w:pPr>
      <w:r w:rsidRPr="005F1A4C">
        <w:rPr>
          <w:rFonts w:eastAsia="Times New Roman" w:cs="Arial"/>
          <w:b/>
          <w:sz w:val="22"/>
          <w:lang w:eastAsia="es-PE"/>
        </w:rPr>
        <w:lastRenderedPageBreak/>
        <w:t>Entre un país y otro:</w:t>
      </w:r>
      <w:r w:rsidRPr="0056753A">
        <w:rPr>
          <w:rFonts w:eastAsia="Times New Roman" w:cs="Arial"/>
          <w:sz w:val="22"/>
          <w:lang w:eastAsia="es-PE"/>
        </w:rPr>
        <w:t xml:space="preserve"> Una palabra dicha en </w:t>
      </w:r>
      <w:r w:rsidR="005F1A4C">
        <w:rPr>
          <w:rFonts w:eastAsia="Times New Roman" w:cs="Arial"/>
          <w:sz w:val="22"/>
          <w:lang w:eastAsia="es-PE"/>
        </w:rPr>
        <w:t>Perú</w:t>
      </w:r>
      <w:r w:rsidRPr="0056753A">
        <w:rPr>
          <w:rFonts w:eastAsia="Times New Roman" w:cs="Arial"/>
          <w:sz w:val="22"/>
          <w:lang w:eastAsia="es-PE"/>
        </w:rPr>
        <w:t xml:space="preserve"> significar muy otra cosa, o</w:t>
      </w:r>
      <w:r w:rsidR="005F1A4C">
        <w:rPr>
          <w:rFonts w:eastAsia="Times New Roman" w:cs="Arial"/>
          <w:sz w:val="22"/>
          <w:lang w:eastAsia="es-PE"/>
        </w:rPr>
        <w:t xml:space="preserve"> en</w:t>
      </w:r>
      <w:r w:rsidRPr="0056753A">
        <w:rPr>
          <w:rFonts w:eastAsia="Times New Roman" w:cs="Arial"/>
          <w:sz w:val="22"/>
          <w:lang w:eastAsia="es-PE"/>
        </w:rPr>
        <w:t xml:space="preserve"> otro país (papas =</w:t>
      </w:r>
      <w:r w:rsidR="0056753A">
        <w:rPr>
          <w:rFonts w:eastAsia="Times New Roman" w:cs="Arial"/>
          <w:sz w:val="22"/>
          <w:lang w:eastAsia="es-PE"/>
        </w:rPr>
        <w:t xml:space="preserve"> </w:t>
      </w:r>
      <w:r w:rsidRPr="0056753A">
        <w:rPr>
          <w:rFonts w:eastAsia="Times New Roman" w:cs="Arial"/>
          <w:sz w:val="22"/>
          <w:lang w:eastAsia="es-PE"/>
        </w:rPr>
        <w:t>patatas)</w:t>
      </w:r>
      <w:r w:rsidR="005F1A4C">
        <w:rPr>
          <w:rFonts w:eastAsia="Times New Roman" w:cs="Arial"/>
          <w:sz w:val="22"/>
          <w:lang w:eastAsia="es-PE"/>
        </w:rPr>
        <w:t>;</w:t>
      </w:r>
      <w:r w:rsidRPr="0056753A">
        <w:rPr>
          <w:rFonts w:eastAsia="Times New Roman" w:cs="Arial"/>
          <w:sz w:val="22"/>
          <w:lang w:eastAsia="es-PE"/>
        </w:rPr>
        <w:t xml:space="preserve"> (palta</w:t>
      </w:r>
      <w:r w:rsidR="0056753A">
        <w:rPr>
          <w:rFonts w:eastAsia="Times New Roman" w:cs="Arial"/>
          <w:sz w:val="22"/>
          <w:lang w:eastAsia="es-PE"/>
        </w:rPr>
        <w:t xml:space="preserve"> = </w:t>
      </w:r>
      <w:r w:rsidRPr="0056753A">
        <w:rPr>
          <w:rFonts w:eastAsia="Times New Roman" w:cs="Arial"/>
          <w:sz w:val="22"/>
          <w:lang w:eastAsia="es-PE"/>
        </w:rPr>
        <w:t>aguacate).</w:t>
      </w:r>
    </w:p>
    <w:p w:rsidR="0056753A" w:rsidRPr="005F1A4C" w:rsidRDefault="00E922ED" w:rsidP="005A6FFE">
      <w:pPr>
        <w:numPr>
          <w:ilvl w:val="0"/>
          <w:numId w:val="3"/>
        </w:numPr>
        <w:tabs>
          <w:tab w:val="num" w:pos="426"/>
        </w:tabs>
        <w:ind w:left="426" w:hanging="426"/>
        <w:textAlignment w:val="center"/>
        <w:rPr>
          <w:rFonts w:eastAsia="Times New Roman" w:cs="Arial"/>
          <w:b/>
          <w:sz w:val="22"/>
          <w:lang w:eastAsia="es-PE"/>
        </w:rPr>
      </w:pPr>
      <w:r w:rsidRPr="005F1A4C">
        <w:rPr>
          <w:rFonts w:eastAsia="Times New Roman" w:cs="Arial"/>
          <w:b/>
          <w:sz w:val="22"/>
          <w:lang w:eastAsia="es-PE"/>
        </w:rPr>
        <w:t>Entre una región y otra de un mismo país como Perú</w:t>
      </w:r>
      <w:r w:rsidR="005F1A4C" w:rsidRPr="005F1A4C">
        <w:rPr>
          <w:rFonts w:eastAsia="Times New Roman" w:cs="Arial"/>
          <w:b/>
          <w:sz w:val="22"/>
          <w:lang w:eastAsia="es-PE"/>
        </w:rPr>
        <w:t xml:space="preserve"> (</w:t>
      </w:r>
      <w:r w:rsidRPr="005F1A4C">
        <w:rPr>
          <w:rFonts w:eastAsia="Times New Roman" w:cs="Arial"/>
          <w:b/>
          <w:i/>
          <w:iCs/>
          <w:sz w:val="22"/>
          <w:lang w:eastAsia="es-PE"/>
        </w:rPr>
        <w:t>"regionalismos"):</w:t>
      </w:r>
    </w:p>
    <w:p w:rsidR="0056753A" w:rsidRDefault="00E922ED" w:rsidP="005A6FFE">
      <w:pPr>
        <w:pStyle w:val="ListParagraph"/>
        <w:numPr>
          <w:ilvl w:val="1"/>
          <w:numId w:val="24"/>
        </w:numPr>
        <w:ind w:left="709" w:hanging="283"/>
        <w:textAlignment w:val="center"/>
        <w:rPr>
          <w:rFonts w:eastAsia="Times New Roman" w:cs="Arial"/>
          <w:sz w:val="22"/>
          <w:lang w:eastAsia="es-PE"/>
        </w:rPr>
      </w:pPr>
      <w:r w:rsidRPr="0056753A">
        <w:rPr>
          <w:rFonts w:eastAsia="Times New Roman" w:cs="Arial"/>
          <w:sz w:val="22"/>
          <w:lang w:eastAsia="es-PE"/>
        </w:rPr>
        <w:t>Un vendedor de pescados en la</w:t>
      </w:r>
      <w:r w:rsidR="0056753A">
        <w:rPr>
          <w:rFonts w:eastAsia="Times New Roman" w:cs="Arial"/>
          <w:sz w:val="22"/>
          <w:lang w:eastAsia="es-PE"/>
        </w:rPr>
        <w:t xml:space="preserve"> </w:t>
      </w:r>
      <w:r w:rsidRPr="0056753A">
        <w:rPr>
          <w:rFonts w:eastAsia="Times New Roman" w:cs="Arial"/>
          <w:sz w:val="22"/>
          <w:lang w:eastAsia="es-PE"/>
        </w:rPr>
        <w:t>cost</w:t>
      </w:r>
      <w:r w:rsidR="0056753A">
        <w:rPr>
          <w:rFonts w:eastAsia="Times New Roman" w:cs="Arial"/>
          <w:sz w:val="22"/>
          <w:lang w:eastAsia="es-PE"/>
        </w:rPr>
        <w:t>a</w:t>
      </w:r>
      <w:r w:rsidRPr="0056753A">
        <w:rPr>
          <w:rFonts w:eastAsia="Times New Roman" w:cs="Arial"/>
          <w:sz w:val="22"/>
          <w:lang w:eastAsia="es-PE"/>
        </w:rPr>
        <w:t xml:space="preserve"> grita </w:t>
      </w:r>
      <w:r w:rsidRPr="0056753A">
        <w:rPr>
          <w:rFonts w:eastAsia="Times New Roman" w:cs="Arial"/>
          <w:b/>
          <w:bCs/>
          <w:i/>
          <w:iCs/>
          <w:sz w:val="22"/>
          <w:lang w:eastAsia="es-PE"/>
        </w:rPr>
        <w:t>¡Borracho, caserita!</w:t>
      </w:r>
      <w:r w:rsidRPr="0056753A">
        <w:rPr>
          <w:rFonts w:eastAsia="Times New Roman" w:cs="Arial"/>
          <w:sz w:val="22"/>
          <w:lang w:eastAsia="es-PE"/>
        </w:rPr>
        <w:t>, el de la selva y la sierra creer</w:t>
      </w:r>
      <w:r w:rsidR="003469BC">
        <w:rPr>
          <w:rFonts w:eastAsia="Times New Roman" w:cs="Arial"/>
          <w:sz w:val="22"/>
          <w:lang w:eastAsia="es-PE"/>
        </w:rPr>
        <w:t>án</w:t>
      </w:r>
      <w:r w:rsidRPr="0056753A">
        <w:rPr>
          <w:rFonts w:eastAsia="Times New Roman" w:cs="Arial"/>
          <w:sz w:val="22"/>
          <w:lang w:eastAsia="es-PE"/>
        </w:rPr>
        <w:t xml:space="preserve"> que se está refiriendo a un ebrio, pero para el costeño no, pues </w:t>
      </w:r>
      <w:r w:rsidR="0056753A" w:rsidRPr="0056753A">
        <w:rPr>
          <w:rFonts w:eastAsia="Times New Roman" w:cs="Arial"/>
          <w:sz w:val="22"/>
          <w:lang w:eastAsia="es-PE"/>
        </w:rPr>
        <w:t>él</w:t>
      </w:r>
      <w:r w:rsidRPr="0056753A">
        <w:rPr>
          <w:rFonts w:eastAsia="Times New Roman" w:cs="Arial"/>
          <w:sz w:val="22"/>
          <w:lang w:eastAsia="es-PE"/>
        </w:rPr>
        <w:t xml:space="preserve"> sab</w:t>
      </w:r>
      <w:r w:rsidR="003469BC">
        <w:rPr>
          <w:rFonts w:eastAsia="Times New Roman" w:cs="Arial"/>
          <w:sz w:val="22"/>
          <w:lang w:eastAsia="es-PE"/>
        </w:rPr>
        <w:t>e</w:t>
      </w:r>
      <w:r w:rsidRPr="0056753A">
        <w:rPr>
          <w:rFonts w:eastAsia="Times New Roman" w:cs="Arial"/>
          <w:sz w:val="22"/>
          <w:lang w:eastAsia="es-PE"/>
        </w:rPr>
        <w:t xml:space="preserve"> que se refiere a una especie de pe</w:t>
      </w:r>
      <w:r w:rsidR="0056753A">
        <w:rPr>
          <w:rFonts w:eastAsia="Times New Roman" w:cs="Arial"/>
          <w:sz w:val="22"/>
          <w:lang w:eastAsia="es-PE"/>
        </w:rPr>
        <w:t>scado de mar</w:t>
      </w:r>
      <w:r w:rsidR="003469BC">
        <w:rPr>
          <w:rFonts w:eastAsia="Times New Roman" w:cs="Arial"/>
          <w:sz w:val="22"/>
          <w:lang w:eastAsia="es-PE"/>
        </w:rPr>
        <w:t>.</w:t>
      </w:r>
    </w:p>
    <w:p w:rsidR="0056753A" w:rsidRDefault="00E922ED" w:rsidP="005A6FFE">
      <w:pPr>
        <w:pStyle w:val="ListParagraph"/>
        <w:numPr>
          <w:ilvl w:val="1"/>
          <w:numId w:val="24"/>
        </w:numPr>
        <w:ind w:left="709" w:hanging="283"/>
        <w:textAlignment w:val="center"/>
        <w:rPr>
          <w:rFonts w:eastAsia="Times New Roman" w:cs="Arial"/>
          <w:sz w:val="22"/>
          <w:lang w:eastAsia="es-PE"/>
        </w:rPr>
      </w:pPr>
      <w:r w:rsidRPr="0056753A">
        <w:rPr>
          <w:rFonts w:eastAsia="Times New Roman" w:cs="Arial"/>
          <w:sz w:val="22"/>
          <w:lang w:eastAsia="es-PE"/>
        </w:rPr>
        <w:t>Si un</w:t>
      </w:r>
      <w:r w:rsidR="003469BC">
        <w:rPr>
          <w:rFonts w:eastAsia="Times New Roman" w:cs="Arial"/>
          <w:sz w:val="22"/>
          <w:lang w:eastAsia="es-PE"/>
        </w:rPr>
        <w:t>o</w:t>
      </w:r>
      <w:r w:rsidRPr="0056753A">
        <w:rPr>
          <w:rFonts w:eastAsia="Times New Roman" w:cs="Arial"/>
          <w:sz w:val="22"/>
          <w:lang w:eastAsia="es-PE"/>
        </w:rPr>
        <w:t xml:space="preserve"> de la sierra le dice a otr</w:t>
      </w:r>
      <w:r w:rsidR="003469BC">
        <w:rPr>
          <w:rFonts w:eastAsia="Times New Roman" w:cs="Arial"/>
          <w:sz w:val="22"/>
          <w:lang w:eastAsia="es-PE"/>
        </w:rPr>
        <w:t>o</w:t>
      </w:r>
      <w:r w:rsidRPr="0056753A">
        <w:rPr>
          <w:rFonts w:eastAsia="Times New Roman" w:cs="Arial"/>
          <w:sz w:val="22"/>
          <w:lang w:eastAsia="es-PE"/>
        </w:rPr>
        <w:t xml:space="preserve"> de la costa o la selva </w:t>
      </w:r>
      <w:r w:rsidRPr="0056753A">
        <w:rPr>
          <w:rFonts w:eastAsia="Times New Roman" w:cs="Arial"/>
          <w:b/>
          <w:sz w:val="22"/>
          <w:lang w:eastAsia="es-PE"/>
        </w:rPr>
        <w:t>"¿quieres tocosh?"</w:t>
      </w:r>
      <w:r w:rsidRPr="0056753A">
        <w:rPr>
          <w:rFonts w:eastAsia="Times New Roman" w:cs="Arial"/>
          <w:sz w:val="22"/>
          <w:lang w:eastAsia="es-PE"/>
        </w:rPr>
        <w:t xml:space="preserve"> Es muy </w:t>
      </w:r>
      <w:r w:rsidR="003469BC">
        <w:rPr>
          <w:rFonts w:eastAsia="Times New Roman" w:cs="Arial"/>
          <w:sz w:val="22"/>
          <w:lang w:eastAsia="es-PE"/>
        </w:rPr>
        <w:t>probable</w:t>
      </w:r>
      <w:r w:rsidRPr="0056753A">
        <w:rPr>
          <w:rFonts w:eastAsia="Times New Roman" w:cs="Arial"/>
          <w:sz w:val="22"/>
          <w:lang w:eastAsia="es-PE"/>
        </w:rPr>
        <w:t xml:space="preserve"> que no entender</w:t>
      </w:r>
      <w:r w:rsidR="003469BC">
        <w:rPr>
          <w:rFonts w:eastAsia="Times New Roman" w:cs="Arial"/>
          <w:sz w:val="22"/>
          <w:lang w:eastAsia="es-PE"/>
        </w:rPr>
        <w:t>án</w:t>
      </w:r>
      <w:r w:rsidRPr="0056753A">
        <w:rPr>
          <w:rFonts w:eastAsia="Times New Roman" w:cs="Arial"/>
          <w:sz w:val="22"/>
          <w:lang w:eastAsia="es-PE"/>
        </w:rPr>
        <w:t>, pero para los de la sierra es uno de los alimentos más deliciosos, nutritivos y saludables.</w:t>
      </w:r>
    </w:p>
    <w:p w:rsidR="00D75FF3" w:rsidRDefault="00E922ED" w:rsidP="005A6FFE">
      <w:pPr>
        <w:pStyle w:val="ListParagraph"/>
        <w:numPr>
          <w:ilvl w:val="1"/>
          <w:numId w:val="24"/>
        </w:numPr>
        <w:ind w:left="709" w:hanging="283"/>
        <w:textAlignment w:val="center"/>
        <w:rPr>
          <w:rFonts w:eastAsia="Times New Roman" w:cs="Arial"/>
          <w:sz w:val="22"/>
          <w:lang w:eastAsia="es-PE"/>
        </w:rPr>
      </w:pPr>
      <w:r w:rsidRPr="0056753A">
        <w:rPr>
          <w:rFonts w:eastAsia="Times New Roman" w:cs="Arial"/>
          <w:sz w:val="22"/>
          <w:lang w:eastAsia="es-PE"/>
        </w:rPr>
        <w:t>Si un</w:t>
      </w:r>
      <w:r w:rsidR="003469BC">
        <w:rPr>
          <w:rFonts w:eastAsia="Times New Roman" w:cs="Arial"/>
          <w:sz w:val="22"/>
          <w:lang w:eastAsia="es-PE"/>
        </w:rPr>
        <w:t>o</w:t>
      </w:r>
      <w:r w:rsidRPr="0056753A">
        <w:rPr>
          <w:rFonts w:eastAsia="Times New Roman" w:cs="Arial"/>
          <w:sz w:val="22"/>
          <w:lang w:eastAsia="es-PE"/>
        </w:rPr>
        <w:t xml:space="preserve"> de la selva le dice a un costeño o a un</w:t>
      </w:r>
      <w:r w:rsidR="003469BC">
        <w:rPr>
          <w:rFonts w:eastAsia="Times New Roman" w:cs="Arial"/>
          <w:sz w:val="22"/>
          <w:lang w:eastAsia="es-PE"/>
        </w:rPr>
        <w:t xml:space="preserve">o de la </w:t>
      </w:r>
      <w:r w:rsidRPr="0056753A">
        <w:rPr>
          <w:rFonts w:eastAsia="Times New Roman" w:cs="Arial"/>
          <w:sz w:val="22"/>
          <w:lang w:eastAsia="es-PE"/>
        </w:rPr>
        <w:t>s</w:t>
      </w:r>
      <w:r w:rsidR="003469BC">
        <w:rPr>
          <w:rFonts w:eastAsia="Times New Roman" w:cs="Arial"/>
          <w:sz w:val="22"/>
          <w:lang w:eastAsia="es-PE"/>
        </w:rPr>
        <w:t>i</w:t>
      </w:r>
      <w:r w:rsidRPr="0056753A">
        <w:rPr>
          <w:rFonts w:eastAsia="Times New Roman" w:cs="Arial"/>
          <w:sz w:val="22"/>
          <w:lang w:eastAsia="es-PE"/>
        </w:rPr>
        <w:t xml:space="preserve">erra </w:t>
      </w:r>
      <w:r w:rsidRPr="0056753A">
        <w:rPr>
          <w:rFonts w:eastAsia="Times New Roman" w:cs="Arial"/>
          <w:b/>
          <w:sz w:val="22"/>
          <w:lang w:eastAsia="es-PE"/>
        </w:rPr>
        <w:t>"¿Vamos a chimbar" o "vamos a chapanear"?</w:t>
      </w:r>
      <w:r w:rsidRPr="0056753A">
        <w:rPr>
          <w:rFonts w:eastAsia="Times New Roman" w:cs="Arial"/>
          <w:sz w:val="22"/>
          <w:lang w:eastAsia="es-PE"/>
        </w:rPr>
        <w:t xml:space="preserve"> </w:t>
      </w:r>
      <w:r w:rsidR="003469BC">
        <w:rPr>
          <w:rFonts w:eastAsia="Times New Roman" w:cs="Arial"/>
          <w:sz w:val="22"/>
          <w:lang w:eastAsia="es-PE"/>
        </w:rPr>
        <w:t>S</w:t>
      </w:r>
      <w:r w:rsidRPr="0056753A">
        <w:rPr>
          <w:rFonts w:eastAsia="Times New Roman" w:cs="Arial"/>
          <w:sz w:val="22"/>
          <w:lang w:eastAsia="es-PE"/>
        </w:rPr>
        <w:t>eguro que no entender</w:t>
      </w:r>
      <w:r w:rsidR="003469BC">
        <w:rPr>
          <w:rFonts w:eastAsia="Times New Roman" w:cs="Arial"/>
          <w:sz w:val="22"/>
          <w:lang w:eastAsia="es-PE"/>
        </w:rPr>
        <w:t>án</w:t>
      </w:r>
      <w:r w:rsidRPr="0056753A">
        <w:rPr>
          <w:rFonts w:eastAsia="Times New Roman" w:cs="Arial"/>
          <w:sz w:val="22"/>
          <w:lang w:eastAsia="es-PE"/>
        </w:rPr>
        <w:t xml:space="preserve">, para ellos no significa nada, pero para el selvático significa: </w:t>
      </w:r>
      <w:r w:rsidRPr="00D75FF3">
        <w:rPr>
          <w:rFonts w:eastAsia="Times New Roman" w:cs="Arial"/>
          <w:b/>
          <w:sz w:val="22"/>
          <w:lang w:eastAsia="es-PE"/>
        </w:rPr>
        <w:t>Chimbar</w:t>
      </w:r>
      <w:r w:rsidRPr="0056753A">
        <w:rPr>
          <w:rFonts w:eastAsia="Times New Roman" w:cs="Arial"/>
          <w:sz w:val="22"/>
          <w:lang w:eastAsia="es-PE"/>
        </w:rPr>
        <w:t xml:space="preserve"> = cruzar el río, o </w:t>
      </w:r>
      <w:r w:rsidRPr="00D75FF3">
        <w:rPr>
          <w:rFonts w:eastAsia="Times New Roman" w:cs="Arial"/>
          <w:b/>
          <w:sz w:val="22"/>
          <w:lang w:eastAsia="es-PE"/>
        </w:rPr>
        <w:t>Chapanear</w:t>
      </w:r>
      <w:r w:rsidRPr="0056753A">
        <w:rPr>
          <w:rFonts w:eastAsia="Times New Roman" w:cs="Arial"/>
          <w:sz w:val="22"/>
          <w:lang w:eastAsia="es-PE"/>
        </w:rPr>
        <w:t xml:space="preserve"> = cazar un animal.</w:t>
      </w:r>
    </w:p>
    <w:p w:rsidR="00E922ED" w:rsidRPr="0056753A" w:rsidRDefault="00E922ED" w:rsidP="005A6FFE">
      <w:pPr>
        <w:pStyle w:val="ListParagraph"/>
        <w:numPr>
          <w:ilvl w:val="1"/>
          <w:numId w:val="24"/>
        </w:numPr>
        <w:ind w:left="709" w:hanging="283"/>
        <w:textAlignment w:val="center"/>
        <w:rPr>
          <w:rFonts w:eastAsia="Times New Roman" w:cs="Arial"/>
          <w:sz w:val="22"/>
          <w:lang w:eastAsia="es-PE"/>
        </w:rPr>
      </w:pPr>
      <w:r w:rsidRPr="0056753A">
        <w:rPr>
          <w:rFonts w:eastAsia="Times New Roman" w:cs="Arial"/>
          <w:sz w:val="22"/>
          <w:lang w:eastAsia="es-PE"/>
        </w:rPr>
        <w:t xml:space="preserve">En el norte del Perú se </w:t>
      </w:r>
      <w:r w:rsidR="003469BC">
        <w:rPr>
          <w:rFonts w:eastAsia="Times New Roman" w:cs="Arial"/>
          <w:sz w:val="22"/>
          <w:lang w:eastAsia="es-PE"/>
        </w:rPr>
        <w:t>bebe</w:t>
      </w:r>
      <w:r w:rsidRPr="0056753A">
        <w:rPr>
          <w:rFonts w:eastAsia="Times New Roman" w:cs="Arial"/>
          <w:sz w:val="22"/>
          <w:lang w:eastAsia="es-PE"/>
        </w:rPr>
        <w:t xml:space="preserve"> la chicha. Si a</w:t>
      </w:r>
      <w:r w:rsidR="003469BC">
        <w:rPr>
          <w:rFonts w:eastAsia="Times New Roman" w:cs="Arial"/>
          <w:sz w:val="22"/>
          <w:lang w:eastAsia="es-PE"/>
        </w:rPr>
        <w:t>l</w:t>
      </w:r>
      <w:r w:rsidRPr="0056753A">
        <w:rPr>
          <w:rFonts w:eastAsia="Times New Roman" w:cs="Arial"/>
          <w:sz w:val="22"/>
          <w:lang w:eastAsia="es-PE"/>
        </w:rPr>
        <w:t xml:space="preserve"> visitante le preguntan si </w:t>
      </w:r>
      <w:r w:rsidR="00D75FF3">
        <w:rPr>
          <w:rFonts w:eastAsia="Times New Roman" w:cs="Arial"/>
          <w:sz w:val="22"/>
          <w:lang w:eastAsia="es-PE"/>
        </w:rPr>
        <w:t>desea</w:t>
      </w:r>
      <w:r w:rsidRPr="0056753A">
        <w:rPr>
          <w:rFonts w:eastAsia="Times New Roman" w:cs="Arial"/>
          <w:sz w:val="22"/>
          <w:lang w:eastAsia="es-PE"/>
        </w:rPr>
        <w:t xml:space="preserve"> un </w:t>
      </w:r>
      <w:r w:rsidRPr="00D75FF3">
        <w:rPr>
          <w:rFonts w:eastAsia="Times New Roman" w:cs="Arial"/>
          <w:b/>
          <w:sz w:val="22"/>
          <w:lang w:eastAsia="es-PE"/>
        </w:rPr>
        <w:t>"poto"</w:t>
      </w:r>
      <w:r w:rsidRPr="0056753A">
        <w:rPr>
          <w:rFonts w:eastAsia="Times New Roman" w:cs="Arial"/>
          <w:sz w:val="22"/>
          <w:lang w:eastAsia="es-PE"/>
        </w:rPr>
        <w:t xml:space="preserve"> o dos </w:t>
      </w:r>
      <w:r w:rsidRPr="00D75FF3">
        <w:rPr>
          <w:rFonts w:eastAsia="Times New Roman" w:cs="Arial"/>
          <w:b/>
          <w:sz w:val="22"/>
          <w:lang w:eastAsia="es-PE"/>
        </w:rPr>
        <w:t>"potos"</w:t>
      </w:r>
      <w:r w:rsidRPr="0056753A">
        <w:rPr>
          <w:rFonts w:eastAsia="Times New Roman" w:cs="Arial"/>
          <w:sz w:val="22"/>
          <w:lang w:eastAsia="es-PE"/>
        </w:rPr>
        <w:t xml:space="preserve">, el visitante no estará seguro </w:t>
      </w:r>
      <w:r w:rsidR="003469BC">
        <w:rPr>
          <w:rFonts w:eastAsia="Times New Roman" w:cs="Arial"/>
          <w:sz w:val="22"/>
          <w:lang w:eastAsia="es-PE"/>
        </w:rPr>
        <w:t>de</w:t>
      </w:r>
      <w:r w:rsidRPr="0056753A">
        <w:rPr>
          <w:rFonts w:eastAsia="Times New Roman" w:cs="Arial"/>
          <w:sz w:val="22"/>
          <w:lang w:eastAsia="es-PE"/>
        </w:rPr>
        <w:t xml:space="preserve"> entende</w:t>
      </w:r>
      <w:r w:rsidR="003469BC">
        <w:rPr>
          <w:rFonts w:eastAsia="Times New Roman" w:cs="Arial"/>
          <w:sz w:val="22"/>
          <w:lang w:eastAsia="es-PE"/>
        </w:rPr>
        <w:t>r</w:t>
      </w:r>
      <w:r w:rsidRPr="0056753A">
        <w:rPr>
          <w:rFonts w:eastAsia="Times New Roman" w:cs="Arial"/>
          <w:sz w:val="22"/>
          <w:lang w:eastAsia="es-PE"/>
        </w:rPr>
        <w:t xml:space="preserve"> bien</w:t>
      </w:r>
      <w:r w:rsidR="003469BC">
        <w:rPr>
          <w:rFonts w:eastAsia="Times New Roman" w:cs="Arial"/>
          <w:sz w:val="22"/>
          <w:lang w:eastAsia="es-PE"/>
        </w:rPr>
        <w:t>.</w:t>
      </w:r>
      <w:r w:rsidRPr="0056753A">
        <w:rPr>
          <w:rFonts w:eastAsia="Times New Roman" w:cs="Arial"/>
          <w:sz w:val="22"/>
          <w:lang w:eastAsia="es-PE"/>
        </w:rPr>
        <w:t xml:space="preserve"> Pero allí, la chicha se toma en "poto", </w:t>
      </w:r>
      <w:r w:rsidR="00D75FF3">
        <w:rPr>
          <w:rFonts w:eastAsia="Times New Roman" w:cs="Arial"/>
          <w:sz w:val="22"/>
          <w:lang w:eastAsia="es-PE"/>
        </w:rPr>
        <w:t xml:space="preserve">que es </w:t>
      </w:r>
      <w:r w:rsidRPr="0056753A">
        <w:rPr>
          <w:rFonts w:eastAsia="Times New Roman" w:cs="Arial"/>
          <w:sz w:val="22"/>
          <w:lang w:eastAsia="es-PE"/>
        </w:rPr>
        <w:t xml:space="preserve">una vasija cóncava hecha de un </w:t>
      </w:r>
      <w:r w:rsidR="003469BC">
        <w:rPr>
          <w:rFonts w:eastAsia="Times New Roman" w:cs="Arial"/>
          <w:sz w:val="22"/>
          <w:lang w:eastAsia="es-PE"/>
        </w:rPr>
        <w:t xml:space="preserve">fruto </w:t>
      </w:r>
      <w:r w:rsidRPr="0056753A">
        <w:rPr>
          <w:rFonts w:eastAsia="Times New Roman" w:cs="Arial"/>
          <w:sz w:val="22"/>
          <w:lang w:eastAsia="es-PE"/>
        </w:rPr>
        <w:t>vegetal como la calabaza.</w:t>
      </w:r>
    </w:p>
    <w:p w:rsidR="00E922ED" w:rsidRPr="00BF0AAA" w:rsidRDefault="00E922ED" w:rsidP="005A6FFE">
      <w:pPr>
        <w:numPr>
          <w:ilvl w:val="0"/>
          <w:numId w:val="4"/>
        </w:numPr>
        <w:ind w:left="426" w:hanging="426"/>
        <w:textAlignment w:val="center"/>
        <w:rPr>
          <w:rFonts w:eastAsia="Times New Roman" w:cs="Arial"/>
          <w:sz w:val="22"/>
          <w:lang w:eastAsia="es-PE"/>
        </w:rPr>
      </w:pPr>
      <w:r w:rsidRPr="00BF0AAA">
        <w:rPr>
          <w:rFonts w:eastAsia="Times New Roman" w:cs="Arial"/>
          <w:sz w:val="22"/>
          <w:lang w:eastAsia="es-PE"/>
        </w:rPr>
        <w:t xml:space="preserve">Igualmente </w:t>
      </w:r>
      <w:r w:rsidR="003469BC">
        <w:rPr>
          <w:rFonts w:eastAsia="Times New Roman" w:cs="Arial"/>
          <w:sz w:val="22"/>
          <w:lang w:eastAsia="es-PE"/>
        </w:rPr>
        <w:t>es diferente</w:t>
      </w:r>
      <w:r w:rsidRPr="00BF0AAA">
        <w:rPr>
          <w:rFonts w:eastAsia="Times New Roman" w:cs="Arial"/>
          <w:sz w:val="22"/>
          <w:lang w:eastAsia="es-PE"/>
        </w:rPr>
        <w:t xml:space="preserve"> la terminología entre una profesión y otra</w:t>
      </w:r>
      <w:r w:rsidR="00D75FF3">
        <w:rPr>
          <w:rFonts w:eastAsia="Times New Roman" w:cs="Arial"/>
          <w:sz w:val="22"/>
          <w:lang w:eastAsia="es-PE"/>
        </w:rPr>
        <w:t>. Por</w:t>
      </w:r>
      <w:r w:rsidRPr="00BF0AAA">
        <w:rPr>
          <w:rFonts w:eastAsia="Times New Roman" w:cs="Arial"/>
          <w:sz w:val="22"/>
          <w:lang w:eastAsia="es-PE"/>
        </w:rPr>
        <w:t xml:space="preserve"> ejemplo la terminología de</w:t>
      </w:r>
      <w:r w:rsidR="003469BC">
        <w:rPr>
          <w:rFonts w:eastAsia="Times New Roman" w:cs="Arial"/>
          <w:sz w:val="22"/>
          <w:lang w:eastAsia="es-PE"/>
        </w:rPr>
        <w:t xml:space="preserve"> </w:t>
      </w:r>
      <w:r w:rsidRPr="00BF0AAA">
        <w:rPr>
          <w:rFonts w:eastAsia="Times New Roman" w:cs="Arial"/>
          <w:sz w:val="22"/>
          <w:lang w:eastAsia="es-PE"/>
        </w:rPr>
        <w:t>l</w:t>
      </w:r>
      <w:r w:rsidR="003469BC">
        <w:rPr>
          <w:rFonts w:eastAsia="Times New Roman" w:cs="Arial"/>
          <w:sz w:val="22"/>
          <w:lang w:eastAsia="es-PE"/>
        </w:rPr>
        <w:t>a</w:t>
      </w:r>
      <w:r w:rsidRPr="00BF0AAA">
        <w:rPr>
          <w:rFonts w:eastAsia="Times New Roman" w:cs="Arial"/>
          <w:sz w:val="22"/>
          <w:lang w:eastAsia="es-PE"/>
        </w:rPr>
        <w:t xml:space="preserve"> m</w:t>
      </w:r>
      <w:r w:rsidR="003469BC">
        <w:rPr>
          <w:rFonts w:eastAsia="Times New Roman" w:cs="Arial"/>
          <w:sz w:val="22"/>
          <w:lang w:eastAsia="es-PE"/>
        </w:rPr>
        <w:t>edicina</w:t>
      </w:r>
      <w:r w:rsidRPr="00BF0AAA">
        <w:rPr>
          <w:rFonts w:eastAsia="Times New Roman" w:cs="Arial"/>
          <w:sz w:val="22"/>
          <w:lang w:eastAsia="es-PE"/>
        </w:rPr>
        <w:t xml:space="preserve"> con la del antrop</w:t>
      </w:r>
      <w:r w:rsidR="003469BC">
        <w:rPr>
          <w:rFonts w:eastAsia="Times New Roman" w:cs="Arial"/>
          <w:sz w:val="22"/>
          <w:lang w:eastAsia="es-PE"/>
        </w:rPr>
        <w:t>ólogo</w:t>
      </w:r>
      <w:r w:rsidRPr="00BF0AAA">
        <w:rPr>
          <w:rFonts w:eastAsia="Times New Roman" w:cs="Arial"/>
          <w:sz w:val="22"/>
          <w:lang w:eastAsia="es-PE"/>
        </w:rPr>
        <w:t xml:space="preserve">. Tampoco es igual entre un tipo de trabajo y otro. </w:t>
      </w:r>
      <w:r w:rsidR="005500B3">
        <w:rPr>
          <w:rFonts w:eastAsia="Times New Roman" w:cs="Arial"/>
          <w:sz w:val="22"/>
          <w:lang w:eastAsia="es-PE"/>
        </w:rPr>
        <w:t xml:space="preserve">El vocabulario </w:t>
      </w:r>
      <w:r w:rsidRPr="00BF0AAA">
        <w:rPr>
          <w:rFonts w:eastAsia="Times New Roman" w:cs="Arial"/>
          <w:sz w:val="22"/>
          <w:lang w:eastAsia="es-PE"/>
        </w:rPr>
        <w:t>de</w:t>
      </w:r>
      <w:r w:rsidR="005500B3">
        <w:rPr>
          <w:rFonts w:eastAsia="Times New Roman" w:cs="Arial"/>
          <w:sz w:val="22"/>
          <w:lang w:eastAsia="es-PE"/>
        </w:rPr>
        <w:t>l</w:t>
      </w:r>
      <w:r w:rsidRPr="00BF0AAA">
        <w:rPr>
          <w:rFonts w:eastAsia="Times New Roman" w:cs="Arial"/>
          <w:sz w:val="22"/>
          <w:lang w:eastAsia="es-PE"/>
        </w:rPr>
        <w:t xml:space="preserve"> mercado </w:t>
      </w:r>
      <w:r w:rsidR="005500B3">
        <w:rPr>
          <w:rFonts w:eastAsia="Times New Roman" w:cs="Arial"/>
          <w:sz w:val="22"/>
          <w:lang w:eastAsia="es-PE"/>
        </w:rPr>
        <w:t xml:space="preserve">es diferente a la </w:t>
      </w:r>
      <w:r w:rsidRPr="00BF0AAA">
        <w:rPr>
          <w:rFonts w:eastAsia="Times New Roman" w:cs="Arial"/>
          <w:sz w:val="22"/>
          <w:lang w:eastAsia="es-PE"/>
        </w:rPr>
        <w:t>usa</w:t>
      </w:r>
      <w:r w:rsidR="005500B3">
        <w:rPr>
          <w:rFonts w:eastAsia="Times New Roman" w:cs="Arial"/>
          <w:sz w:val="22"/>
          <w:lang w:eastAsia="es-PE"/>
        </w:rPr>
        <w:t>da</w:t>
      </w:r>
      <w:r w:rsidRPr="00BF0AAA">
        <w:rPr>
          <w:rFonts w:eastAsia="Times New Roman" w:cs="Arial"/>
          <w:sz w:val="22"/>
          <w:lang w:eastAsia="es-PE"/>
        </w:rPr>
        <w:t xml:space="preserve"> en </w:t>
      </w:r>
      <w:r w:rsidR="005500B3">
        <w:rPr>
          <w:rFonts w:eastAsia="Times New Roman" w:cs="Arial"/>
          <w:sz w:val="22"/>
          <w:lang w:eastAsia="es-PE"/>
        </w:rPr>
        <w:t xml:space="preserve">la </w:t>
      </w:r>
      <w:r w:rsidRPr="00BF0AAA">
        <w:rPr>
          <w:rFonts w:eastAsia="Times New Roman" w:cs="Arial"/>
          <w:sz w:val="22"/>
          <w:lang w:eastAsia="es-PE"/>
        </w:rPr>
        <w:t>iglesia evangélica.</w:t>
      </w:r>
    </w:p>
    <w:p w:rsidR="00E922ED" w:rsidRPr="00BF0AAA" w:rsidRDefault="00E922ED" w:rsidP="005A6FFE">
      <w:pPr>
        <w:numPr>
          <w:ilvl w:val="0"/>
          <w:numId w:val="5"/>
        </w:numPr>
        <w:ind w:left="426" w:hanging="426"/>
        <w:textAlignment w:val="center"/>
        <w:rPr>
          <w:rFonts w:eastAsia="Times New Roman" w:cs="Arial"/>
          <w:sz w:val="22"/>
          <w:lang w:eastAsia="es-PE"/>
        </w:rPr>
      </w:pPr>
      <w:r w:rsidRPr="00BF0AAA">
        <w:rPr>
          <w:rFonts w:eastAsia="Times New Roman" w:cs="Arial"/>
          <w:sz w:val="22"/>
          <w:lang w:eastAsia="es-PE"/>
        </w:rPr>
        <w:t>Finalmente debo agregar que también hay muchas diferencias entre las expresiones que escuchamos en una conferencia, que es un lenguaje académico, y lo que oímos en la vida cotidiana, en la combi, en el bus o en el restaurante. No quiero excluir</w:t>
      </w:r>
      <w:r w:rsidR="005500B3">
        <w:rPr>
          <w:rFonts w:eastAsia="Times New Roman" w:cs="Arial"/>
          <w:sz w:val="22"/>
          <w:lang w:eastAsia="es-PE"/>
        </w:rPr>
        <w:t xml:space="preserve"> tampoco</w:t>
      </w:r>
      <w:r w:rsidRPr="00BF0AAA">
        <w:rPr>
          <w:rFonts w:eastAsia="Times New Roman" w:cs="Arial"/>
          <w:sz w:val="22"/>
          <w:lang w:eastAsia="es-PE"/>
        </w:rPr>
        <w:t xml:space="preserve"> al lenguaje callejero, el lenguaje vulgar, incluso el grosero que también son muy diferentes.</w:t>
      </w:r>
    </w:p>
    <w:p w:rsidR="00E922ED" w:rsidRPr="00BF0AAA" w:rsidRDefault="00E922ED" w:rsidP="00D75FF3">
      <w:pPr>
        <w:ind w:left="0"/>
        <w:rPr>
          <w:rFonts w:eastAsia="Times New Roman" w:cs="Arial"/>
          <w:sz w:val="22"/>
          <w:lang w:eastAsia="es-PE"/>
        </w:rPr>
      </w:pPr>
      <w:r w:rsidRPr="00BF0AAA">
        <w:rPr>
          <w:rFonts w:eastAsia="Times New Roman" w:cs="Arial"/>
          <w:sz w:val="22"/>
          <w:lang w:eastAsia="es-PE"/>
        </w:rPr>
        <w:t xml:space="preserve">Con mayor razón es así cuando se trata de comunicarnos con personas de </w:t>
      </w:r>
      <w:r w:rsidRPr="00BF0AAA">
        <w:rPr>
          <w:rFonts w:eastAsia="Times New Roman" w:cs="Arial"/>
          <w:b/>
          <w:bCs/>
          <w:i/>
          <w:iCs/>
          <w:sz w:val="22"/>
          <w:lang w:eastAsia="es-PE"/>
        </w:rPr>
        <w:t>otras lenguas extranjeras</w:t>
      </w:r>
      <w:r w:rsidRPr="00BF0AAA">
        <w:rPr>
          <w:rFonts w:eastAsia="Times New Roman" w:cs="Arial"/>
          <w:sz w:val="22"/>
          <w:lang w:eastAsia="es-PE"/>
        </w:rPr>
        <w:t xml:space="preserve">. </w:t>
      </w:r>
    </w:p>
    <w:p w:rsidR="00D75FF3" w:rsidRDefault="00E922ED" w:rsidP="00D75FF3">
      <w:pPr>
        <w:ind w:left="0"/>
        <w:rPr>
          <w:rFonts w:eastAsia="Times New Roman" w:cs="Arial"/>
          <w:sz w:val="22"/>
          <w:lang w:eastAsia="es-PE"/>
        </w:rPr>
      </w:pPr>
      <w:r w:rsidRPr="00BF0AAA">
        <w:rPr>
          <w:rFonts w:eastAsia="Times New Roman" w:cs="Arial"/>
          <w:sz w:val="22"/>
          <w:lang w:eastAsia="es-PE"/>
        </w:rPr>
        <w:t xml:space="preserve">De igual manera será o más aun, cuando se trata de </w:t>
      </w:r>
      <w:r w:rsidRPr="00BF0AAA">
        <w:rPr>
          <w:rFonts w:eastAsia="Times New Roman" w:cs="Arial"/>
          <w:b/>
          <w:bCs/>
          <w:i/>
          <w:iCs/>
          <w:sz w:val="22"/>
          <w:lang w:eastAsia="es-PE"/>
        </w:rPr>
        <w:t>gente nativa que tiene su propia lengua y el castellano es su segundo idioma</w:t>
      </w:r>
      <w:r w:rsidR="005500B3">
        <w:rPr>
          <w:rFonts w:eastAsia="Times New Roman" w:cs="Arial"/>
          <w:b/>
          <w:bCs/>
          <w:i/>
          <w:iCs/>
          <w:sz w:val="22"/>
          <w:lang w:eastAsia="es-PE"/>
        </w:rPr>
        <w:t>,</w:t>
      </w:r>
      <w:r w:rsidRPr="00BF0AAA">
        <w:rPr>
          <w:rFonts w:eastAsia="Times New Roman" w:cs="Arial"/>
          <w:sz w:val="22"/>
          <w:lang w:eastAsia="es-PE"/>
        </w:rPr>
        <w:t xml:space="preserve"> </w:t>
      </w:r>
      <w:r w:rsidR="005500B3">
        <w:rPr>
          <w:rFonts w:eastAsia="Times New Roman" w:cs="Arial"/>
          <w:sz w:val="22"/>
          <w:lang w:eastAsia="es-PE"/>
        </w:rPr>
        <w:t>por lo</w:t>
      </w:r>
      <w:r w:rsidRPr="00BF0AAA">
        <w:rPr>
          <w:rFonts w:eastAsia="Times New Roman" w:cs="Arial"/>
          <w:sz w:val="22"/>
          <w:lang w:eastAsia="es-PE"/>
        </w:rPr>
        <w:t xml:space="preserve"> que </w:t>
      </w:r>
      <w:r w:rsidR="00D75FF3">
        <w:rPr>
          <w:rFonts w:eastAsia="Times New Roman" w:cs="Arial"/>
          <w:sz w:val="22"/>
          <w:lang w:eastAsia="es-PE"/>
        </w:rPr>
        <w:t>su</w:t>
      </w:r>
      <w:r w:rsidRPr="00BF0AAA">
        <w:rPr>
          <w:rFonts w:eastAsia="Times New Roman" w:cs="Arial"/>
          <w:sz w:val="22"/>
          <w:lang w:eastAsia="es-PE"/>
        </w:rPr>
        <w:t xml:space="preserve"> vocabulario</w:t>
      </w:r>
      <w:r w:rsidR="00D75FF3">
        <w:rPr>
          <w:rFonts w:eastAsia="Times New Roman" w:cs="Arial"/>
          <w:sz w:val="22"/>
          <w:lang w:eastAsia="es-PE"/>
        </w:rPr>
        <w:t xml:space="preserve"> es muy limitado</w:t>
      </w:r>
      <w:r w:rsidR="005500B3">
        <w:rPr>
          <w:rFonts w:eastAsia="Times New Roman" w:cs="Arial"/>
          <w:sz w:val="22"/>
          <w:lang w:eastAsia="es-PE"/>
        </w:rPr>
        <w:t>,</w:t>
      </w:r>
      <w:r w:rsidRPr="00BF0AAA">
        <w:rPr>
          <w:rFonts w:eastAsia="Times New Roman" w:cs="Arial"/>
          <w:sz w:val="22"/>
          <w:lang w:eastAsia="es-PE"/>
        </w:rPr>
        <w:t xml:space="preserve"> y que no están acostumbrados a las formas occidentales de comunicarse: radio, TV, diarios, libros, conferencias, diccionarios; tampoco el ritmo, como algunos hablan como una </w:t>
      </w:r>
      <w:r w:rsidR="00D75FF3">
        <w:rPr>
          <w:rFonts w:eastAsia="Times New Roman" w:cs="Arial"/>
          <w:sz w:val="22"/>
          <w:lang w:eastAsia="es-PE"/>
        </w:rPr>
        <w:t>“</w:t>
      </w:r>
      <w:r w:rsidRPr="00BF0AAA">
        <w:rPr>
          <w:rFonts w:eastAsia="Times New Roman" w:cs="Arial"/>
          <w:sz w:val="22"/>
          <w:lang w:eastAsia="es-PE"/>
        </w:rPr>
        <w:t>ametralladora</w:t>
      </w:r>
      <w:r w:rsidR="00D75FF3">
        <w:rPr>
          <w:rFonts w:eastAsia="Times New Roman" w:cs="Arial"/>
          <w:sz w:val="22"/>
          <w:lang w:eastAsia="es-PE"/>
        </w:rPr>
        <w:t>”</w:t>
      </w:r>
      <w:r w:rsidRPr="00BF0AAA">
        <w:rPr>
          <w:rFonts w:eastAsia="Times New Roman" w:cs="Arial"/>
          <w:sz w:val="22"/>
          <w:lang w:eastAsia="es-PE"/>
        </w:rPr>
        <w:t xml:space="preserve">, y otros como si tuvieran hambre y se </w:t>
      </w:r>
      <w:r w:rsidR="00D75FF3">
        <w:rPr>
          <w:rFonts w:eastAsia="Times New Roman" w:cs="Arial"/>
          <w:sz w:val="22"/>
          <w:lang w:eastAsia="es-PE"/>
        </w:rPr>
        <w:t>“</w:t>
      </w:r>
      <w:r w:rsidRPr="00BF0AAA">
        <w:rPr>
          <w:rFonts w:eastAsia="Times New Roman" w:cs="Arial"/>
          <w:sz w:val="22"/>
          <w:lang w:eastAsia="es-PE"/>
        </w:rPr>
        <w:t>comen</w:t>
      </w:r>
      <w:r w:rsidR="00D75FF3">
        <w:rPr>
          <w:rFonts w:eastAsia="Times New Roman" w:cs="Arial"/>
          <w:sz w:val="22"/>
          <w:lang w:eastAsia="es-PE"/>
        </w:rPr>
        <w:t>”</w:t>
      </w:r>
      <w:r w:rsidRPr="00BF0AAA">
        <w:rPr>
          <w:rFonts w:eastAsia="Times New Roman" w:cs="Arial"/>
          <w:sz w:val="22"/>
          <w:lang w:eastAsia="es-PE"/>
        </w:rPr>
        <w:t xml:space="preserve"> parte de l</w:t>
      </w:r>
      <w:r w:rsidR="00D75FF3">
        <w:rPr>
          <w:rFonts w:eastAsia="Times New Roman" w:cs="Arial"/>
          <w:sz w:val="22"/>
          <w:lang w:eastAsia="es-PE"/>
        </w:rPr>
        <w:t>as palabras, por decir lo menos</w:t>
      </w:r>
      <w:r w:rsidRPr="00BF0AAA">
        <w:rPr>
          <w:rFonts w:eastAsia="Times New Roman" w:cs="Arial"/>
          <w:sz w:val="22"/>
          <w:lang w:eastAsia="es-PE"/>
        </w:rPr>
        <w:t>.</w:t>
      </w:r>
    </w:p>
    <w:p w:rsidR="00E922ED" w:rsidRPr="00BF0AAA" w:rsidRDefault="00E922ED" w:rsidP="00D75FF3">
      <w:pPr>
        <w:ind w:left="0"/>
        <w:rPr>
          <w:rFonts w:eastAsia="Times New Roman" w:cs="Arial"/>
          <w:sz w:val="22"/>
          <w:lang w:eastAsia="es-PE"/>
        </w:rPr>
      </w:pPr>
      <w:r w:rsidRPr="00BF0AAA">
        <w:rPr>
          <w:rFonts w:eastAsia="Times New Roman" w:cs="Arial"/>
          <w:sz w:val="22"/>
          <w:lang w:eastAsia="es-PE"/>
        </w:rPr>
        <w:t>Por eso la recomendación dada al comenzar esta primera parte, sobre nuestra forma de hablar.</w:t>
      </w:r>
      <w:r w:rsidR="00D75FF3">
        <w:rPr>
          <w:rFonts w:eastAsia="Times New Roman" w:cs="Arial"/>
          <w:sz w:val="22"/>
          <w:lang w:eastAsia="es-PE"/>
        </w:rPr>
        <w:t xml:space="preserve"> Recordemos que estamos en otra cultura, con otro idioma, con otras formas de expresarse y de comunicarse.</w:t>
      </w:r>
    </w:p>
    <w:p w:rsidR="00E075D6" w:rsidRPr="00E075D6" w:rsidRDefault="00E075D6" w:rsidP="005A6FFE">
      <w:pPr>
        <w:numPr>
          <w:ilvl w:val="0"/>
          <w:numId w:val="2"/>
        </w:numPr>
        <w:tabs>
          <w:tab w:val="clear" w:pos="720"/>
          <w:tab w:val="num" w:pos="0"/>
        </w:tabs>
        <w:ind w:left="0" w:hanging="284"/>
        <w:textAlignment w:val="center"/>
        <w:rPr>
          <w:rFonts w:eastAsia="Times New Roman" w:cs="Arial"/>
          <w:b/>
          <w:sz w:val="22"/>
          <w:lang w:eastAsia="es-PE"/>
        </w:rPr>
      </w:pPr>
      <w:r w:rsidRPr="00E075D6">
        <w:rPr>
          <w:rFonts w:eastAsia="Times New Roman" w:cs="Arial"/>
          <w:b/>
          <w:sz w:val="22"/>
          <w:lang w:eastAsia="es-PE"/>
        </w:rPr>
        <w:t>LA ACTITUD CON QUE VAMOS Y NOS COMUNICAMOS CON ELLOS</w:t>
      </w:r>
    </w:p>
    <w:p w:rsidR="00E075D6" w:rsidRDefault="00E075D6" w:rsidP="00E075D6">
      <w:pPr>
        <w:ind w:left="0"/>
        <w:textAlignment w:val="center"/>
        <w:rPr>
          <w:rFonts w:eastAsia="Times New Roman" w:cs="Arial"/>
          <w:sz w:val="22"/>
          <w:lang w:eastAsia="es-PE"/>
        </w:rPr>
      </w:pPr>
      <w:r w:rsidRPr="00E075D6">
        <w:rPr>
          <w:rFonts w:eastAsia="Times New Roman" w:cs="Arial"/>
          <w:sz w:val="22"/>
          <w:lang w:eastAsia="es-PE"/>
        </w:rPr>
        <w:t>No somos superiores ni mejo</w:t>
      </w:r>
      <w:r>
        <w:rPr>
          <w:rFonts w:eastAsia="Times New Roman" w:cs="Arial"/>
          <w:sz w:val="22"/>
          <w:lang w:eastAsia="es-PE"/>
        </w:rPr>
        <w:t xml:space="preserve">res, solamente somos diferentes. </w:t>
      </w:r>
      <w:r w:rsidR="00E922ED" w:rsidRPr="00BF0AAA">
        <w:rPr>
          <w:rFonts w:eastAsia="Times New Roman" w:cs="Arial"/>
          <w:sz w:val="22"/>
          <w:lang w:eastAsia="es-PE"/>
        </w:rPr>
        <w:t>Normalmente es así, que creemos que sabemos más, solo por el hecho de ser de la ciudad, y peor si somos de la capital. Igualmente sucede si tenemos una profesión o hemos pasado por una Universidad o un Seminario y tenemos uno o más títulos y manejamos los temas de la "globalización". Eso mismo sucede cuando se ha tenido poder, los "humos" se nos pueden subir rápidamente y somos arrastrados al ridículo de la soberbia y la prepotencia creyendo que tenemos la hegemonía de la verdad. Pero no es así. Es nuestra actitud la que nos lleva a optar por esos caminos pantanosos, de las que luego no podemos salir.</w:t>
      </w:r>
    </w:p>
    <w:p w:rsidR="00F65027" w:rsidRPr="00F65027" w:rsidRDefault="00F65027" w:rsidP="005A6FFE">
      <w:pPr>
        <w:pStyle w:val="ListParagraph"/>
        <w:numPr>
          <w:ilvl w:val="0"/>
          <w:numId w:val="26"/>
        </w:numPr>
        <w:ind w:left="426" w:hanging="426"/>
        <w:textAlignment w:val="center"/>
        <w:rPr>
          <w:rFonts w:eastAsia="Times New Roman" w:cs="Arial"/>
          <w:sz w:val="22"/>
          <w:lang w:eastAsia="es-PE"/>
        </w:rPr>
      </w:pPr>
      <w:r>
        <w:rPr>
          <w:rFonts w:eastAsia="Times New Roman" w:cs="Arial"/>
          <w:sz w:val="22"/>
          <w:lang w:eastAsia="es-PE"/>
        </w:rPr>
        <w:t>La comunicación se torna compleja porque incluye actitudes visibles y no visibles.</w:t>
      </w:r>
    </w:p>
    <w:p w:rsidR="00F65027" w:rsidRDefault="00E922ED" w:rsidP="00F65027">
      <w:pPr>
        <w:ind w:left="426"/>
        <w:textAlignment w:val="center"/>
        <w:rPr>
          <w:rFonts w:eastAsia="Times New Roman" w:cs="Arial"/>
          <w:sz w:val="22"/>
          <w:lang w:eastAsia="es-PE"/>
        </w:rPr>
      </w:pPr>
      <w:r w:rsidRPr="00BF0AAA">
        <w:rPr>
          <w:rFonts w:eastAsia="Times New Roman" w:cs="Arial"/>
          <w:sz w:val="22"/>
          <w:lang w:eastAsia="es-PE"/>
        </w:rPr>
        <w:t xml:space="preserve">Estamos comunicando no solo con nuestras palabras y </w:t>
      </w:r>
      <w:r w:rsidR="00E075D6">
        <w:rPr>
          <w:rFonts w:eastAsia="Times New Roman" w:cs="Arial"/>
          <w:sz w:val="22"/>
          <w:lang w:eastAsia="es-PE"/>
        </w:rPr>
        <w:t xml:space="preserve">la </w:t>
      </w:r>
      <w:r w:rsidRPr="00BF0AAA">
        <w:rPr>
          <w:rFonts w:eastAsia="Times New Roman" w:cs="Arial"/>
          <w:sz w:val="22"/>
          <w:lang w:eastAsia="es-PE"/>
        </w:rPr>
        <w:t xml:space="preserve">voz, sino también con nuestras actitudes y con la fuerza del estado de ánimo con que nos encontramos, que se traduce en </w:t>
      </w:r>
      <w:r w:rsidRPr="00BF0AAA">
        <w:rPr>
          <w:rFonts w:eastAsia="Times New Roman" w:cs="Arial"/>
          <w:sz w:val="22"/>
          <w:lang w:eastAsia="es-PE"/>
        </w:rPr>
        <w:lastRenderedPageBreak/>
        <w:t>la expresión de nuestro rostro. Todos oímos, pero también percibimos los sentimientos de la pers</w:t>
      </w:r>
      <w:r w:rsidR="00E075D6">
        <w:rPr>
          <w:rFonts w:eastAsia="Times New Roman" w:cs="Arial"/>
          <w:sz w:val="22"/>
          <w:lang w:eastAsia="es-PE"/>
        </w:rPr>
        <w:t>ona con quién estamos hablando.</w:t>
      </w:r>
    </w:p>
    <w:p w:rsidR="00E922ED" w:rsidRPr="00BF0AAA" w:rsidRDefault="00E922ED" w:rsidP="00F65027">
      <w:pPr>
        <w:ind w:left="426"/>
        <w:textAlignment w:val="center"/>
        <w:rPr>
          <w:rFonts w:eastAsia="Times New Roman" w:cs="Arial"/>
          <w:sz w:val="22"/>
          <w:lang w:eastAsia="es-PE"/>
        </w:rPr>
      </w:pPr>
      <w:r w:rsidRPr="00BF0AAA">
        <w:rPr>
          <w:rFonts w:eastAsia="Times New Roman" w:cs="Arial"/>
          <w:sz w:val="22"/>
          <w:lang w:eastAsia="es-PE"/>
        </w:rPr>
        <w:t xml:space="preserve">La psicología nos da unos datos muy interesantes con respecto a la comunicación. Aquí algunos puntos para reflexionar: </w:t>
      </w:r>
    </w:p>
    <w:p w:rsidR="00F65027" w:rsidRDefault="00E922ED" w:rsidP="005A6FFE">
      <w:pPr>
        <w:numPr>
          <w:ilvl w:val="0"/>
          <w:numId w:val="6"/>
        </w:numPr>
        <w:tabs>
          <w:tab w:val="clear" w:pos="1572"/>
          <w:tab w:val="num" w:pos="709"/>
        </w:tabs>
        <w:ind w:left="709" w:hanging="283"/>
        <w:textAlignment w:val="center"/>
        <w:rPr>
          <w:rFonts w:eastAsia="Times New Roman" w:cs="Arial"/>
          <w:sz w:val="22"/>
          <w:lang w:eastAsia="es-PE"/>
        </w:rPr>
      </w:pPr>
      <w:r w:rsidRPr="00BF0AAA">
        <w:rPr>
          <w:rFonts w:eastAsia="Times New Roman" w:cs="Arial"/>
          <w:sz w:val="22"/>
          <w:lang w:eastAsia="es-PE"/>
        </w:rPr>
        <w:t xml:space="preserve">Solo </w:t>
      </w:r>
      <w:r w:rsidR="00E075D6">
        <w:rPr>
          <w:rFonts w:eastAsia="Times New Roman" w:cs="Arial"/>
          <w:sz w:val="22"/>
          <w:lang w:eastAsia="es-PE"/>
        </w:rPr>
        <w:t xml:space="preserve">el </w:t>
      </w:r>
      <w:r w:rsidRPr="00BF0AAA">
        <w:rPr>
          <w:rFonts w:eastAsia="Times New Roman" w:cs="Arial"/>
          <w:sz w:val="22"/>
          <w:lang w:eastAsia="es-PE"/>
        </w:rPr>
        <w:t>10% comunicamos con palabras, de forma oral o verbal.</w:t>
      </w:r>
      <w:r w:rsidR="00E075D6">
        <w:rPr>
          <w:rFonts w:eastAsia="Times New Roman" w:cs="Arial"/>
          <w:sz w:val="22"/>
          <w:lang w:eastAsia="es-PE"/>
        </w:rPr>
        <w:t xml:space="preserve"> Es lo que escucha nuestro oyente</w:t>
      </w:r>
      <w:r w:rsidR="00832E7E">
        <w:rPr>
          <w:rFonts w:eastAsia="Times New Roman" w:cs="Arial"/>
          <w:sz w:val="22"/>
          <w:lang w:eastAsia="es-PE"/>
        </w:rPr>
        <w:t>.</w:t>
      </w:r>
    </w:p>
    <w:p w:rsidR="00E922ED" w:rsidRPr="00F65027" w:rsidRDefault="00E922ED" w:rsidP="005A6FFE">
      <w:pPr>
        <w:numPr>
          <w:ilvl w:val="0"/>
          <w:numId w:val="6"/>
        </w:numPr>
        <w:tabs>
          <w:tab w:val="clear" w:pos="1572"/>
          <w:tab w:val="num" w:pos="709"/>
        </w:tabs>
        <w:ind w:left="709" w:hanging="283"/>
        <w:textAlignment w:val="center"/>
        <w:rPr>
          <w:rFonts w:eastAsia="Times New Roman" w:cs="Arial"/>
          <w:sz w:val="22"/>
          <w:lang w:eastAsia="es-PE"/>
        </w:rPr>
      </w:pPr>
      <w:r w:rsidRPr="00F65027">
        <w:rPr>
          <w:rFonts w:eastAsia="Times New Roman" w:cs="Arial"/>
          <w:sz w:val="22"/>
          <w:lang w:eastAsia="es-PE"/>
        </w:rPr>
        <w:t>El 90% comunicamos de forma NO verbal. Esta tiene dos partes, a saber:</w:t>
      </w:r>
    </w:p>
    <w:p w:rsidR="00BA37F4" w:rsidRDefault="00E922ED" w:rsidP="005A6FFE">
      <w:pPr>
        <w:numPr>
          <w:ilvl w:val="2"/>
          <w:numId w:val="7"/>
        </w:numPr>
        <w:tabs>
          <w:tab w:val="num" w:pos="993"/>
        </w:tabs>
        <w:ind w:left="993" w:hanging="284"/>
        <w:textAlignment w:val="center"/>
        <w:rPr>
          <w:rFonts w:eastAsia="Times New Roman" w:cs="Arial"/>
          <w:sz w:val="22"/>
          <w:lang w:eastAsia="es-PE"/>
        </w:rPr>
      </w:pPr>
      <w:r w:rsidRPr="00BF0AAA">
        <w:rPr>
          <w:rFonts w:eastAsia="Times New Roman" w:cs="Arial"/>
          <w:sz w:val="22"/>
          <w:lang w:eastAsia="es-PE"/>
        </w:rPr>
        <w:t xml:space="preserve">Aquí </w:t>
      </w:r>
      <w:r w:rsidR="00832E7E" w:rsidRPr="00BF0AAA">
        <w:rPr>
          <w:rFonts w:eastAsia="Times New Roman" w:cs="Arial"/>
          <w:sz w:val="22"/>
          <w:lang w:eastAsia="es-PE"/>
        </w:rPr>
        <w:t>está</w:t>
      </w:r>
      <w:r w:rsidRPr="00BF0AAA">
        <w:rPr>
          <w:rFonts w:eastAsia="Times New Roman" w:cs="Arial"/>
          <w:sz w:val="22"/>
          <w:lang w:eastAsia="es-PE"/>
        </w:rPr>
        <w:t xml:space="preserve"> incluido el 45% que comunicamos con nuestros </w:t>
      </w:r>
      <w:r w:rsidRPr="00832E7E">
        <w:rPr>
          <w:rFonts w:eastAsia="Times New Roman" w:cs="Arial"/>
          <w:b/>
          <w:sz w:val="22"/>
          <w:lang w:eastAsia="es-PE"/>
        </w:rPr>
        <w:t>gestos</w:t>
      </w:r>
      <w:r w:rsidRPr="00BF0AAA">
        <w:rPr>
          <w:rFonts w:eastAsia="Times New Roman" w:cs="Arial"/>
          <w:sz w:val="22"/>
          <w:lang w:eastAsia="es-PE"/>
        </w:rPr>
        <w:t xml:space="preserve"> o </w:t>
      </w:r>
      <w:r w:rsidRPr="00832E7E">
        <w:rPr>
          <w:rFonts w:eastAsia="Times New Roman" w:cs="Arial"/>
          <w:b/>
          <w:sz w:val="22"/>
          <w:lang w:eastAsia="es-PE"/>
        </w:rPr>
        <w:t>miradas</w:t>
      </w:r>
      <w:r w:rsidRPr="00BF0AAA">
        <w:rPr>
          <w:rFonts w:eastAsia="Times New Roman" w:cs="Arial"/>
          <w:sz w:val="22"/>
          <w:lang w:eastAsia="es-PE"/>
        </w:rPr>
        <w:t xml:space="preserve">, </w:t>
      </w:r>
      <w:r w:rsidRPr="00832E7E">
        <w:rPr>
          <w:rFonts w:eastAsia="Times New Roman" w:cs="Arial"/>
          <w:b/>
          <w:sz w:val="22"/>
          <w:lang w:eastAsia="es-PE"/>
        </w:rPr>
        <w:t>posición</w:t>
      </w:r>
      <w:r w:rsidRPr="00BF0AAA">
        <w:rPr>
          <w:rFonts w:eastAsia="Times New Roman" w:cs="Arial"/>
          <w:sz w:val="22"/>
          <w:lang w:eastAsia="es-PE"/>
        </w:rPr>
        <w:t xml:space="preserve"> </w:t>
      </w:r>
      <w:r w:rsidRPr="00832E7E">
        <w:rPr>
          <w:rFonts w:eastAsia="Times New Roman" w:cs="Arial"/>
          <w:b/>
          <w:sz w:val="22"/>
          <w:lang w:eastAsia="es-PE"/>
        </w:rPr>
        <w:t>corporal</w:t>
      </w:r>
      <w:r w:rsidR="00832E7E">
        <w:rPr>
          <w:rFonts w:eastAsia="Times New Roman" w:cs="Arial"/>
          <w:sz w:val="22"/>
          <w:lang w:eastAsia="es-PE"/>
        </w:rPr>
        <w:t>;</w:t>
      </w:r>
      <w:r w:rsidRPr="00BF0AAA">
        <w:rPr>
          <w:rFonts w:eastAsia="Times New Roman" w:cs="Arial"/>
          <w:sz w:val="22"/>
          <w:lang w:eastAsia="es-PE"/>
        </w:rPr>
        <w:t xml:space="preserve"> es decir todo lo expresivo y</w:t>
      </w:r>
      <w:r w:rsidR="00832E7E">
        <w:rPr>
          <w:rFonts w:eastAsia="Times New Roman" w:cs="Arial"/>
          <w:sz w:val="22"/>
          <w:lang w:eastAsia="es-PE"/>
        </w:rPr>
        <w:t xml:space="preserve"> que es</w:t>
      </w:r>
      <w:r w:rsidRPr="00BF0AAA">
        <w:rPr>
          <w:rFonts w:eastAsia="Times New Roman" w:cs="Arial"/>
          <w:sz w:val="22"/>
          <w:lang w:eastAsia="es-PE"/>
        </w:rPr>
        <w:t xml:space="preserve"> </w:t>
      </w:r>
      <w:r w:rsidRPr="00832E7E">
        <w:rPr>
          <w:rFonts w:eastAsia="Times New Roman" w:cs="Arial"/>
          <w:b/>
          <w:i/>
          <w:sz w:val="22"/>
          <w:lang w:eastAsia="es-PE"/>
        </w:rPr>
        <w:t>visible</w:t>
      </w:r>
      <w:r w:rsidRPr="00BF0AAA">
        <w:rPr>
          <w:rFonts w:eastAsia="Times New Roman" w:cs="Arial"/>
          <w:sz w:val="22"/>
          <w:lang w:eastAsia="es-PE"/>
        </w:rPr>
        <w:t xml:space="preserve"> y que </w:t>
      </w:r>
      <w:r w:rsidRPr="00832E7E">
        <w:rPr>
          <w:rFonts w:eastAsia="Times New Roman" w:cs="Arial"/>
          <w:b/>
          <w:sz w:val="22"/>
          <w:lang w:eastAsia="es-PE"/>
        </w:rPr>
        <w:t>no es verbal</w:t>
      </w:r>
      <w:r w:rsidRPr="00BF0AAA">
        <w:rPr>
          <w:rFonts w:eastAsia="Times New Roman" w:cs="Arial"/>
          <w:sz w:val="22"/>
          <w:lang w:eastAsia="es-PE"/>
        </w:rPr>
        <w:t xml:space="preserve">. </w:t>
      </w:r>
      <w:r w:rsidR="00832E7E">
        <w:rPr>
          <w:rFonts w:eastAsia="Times New Roman" w:cs="Arial"/>
          <w:sz w:val="22"/>
          <w:lang w:eastAsia="es-PE"/>
        </w:rPr>
        <w:t xml:space="preserve">Es lo que miran, observan nuestros oyentes. </w:t>
      </w:r>
      <w:r w:rsidRPr="00BF0AAA">
        <w:rPr>
          <w:rFonts w:eastAsia="Times New Roman" w:cs="Arial"/>
          <w:sz w:val="22"/>
          <w:lang w:eastAsia="es-PE"/>
        </w:rPr>
        <w:t>Muchos copian gestos de otros, y luego, sin darse cuenta, están realizando los mismos gestos.</w:t>
      </w:r>
    </w:p>
    <w:p w:rsidR="00E922ED" w:rsidRPr="00BA37F4" w:rsidRDefault="00E922ED" w:rsidP="005A6FFE">
      <w:pPr>
        <w:numPr>
          <w:ilvl w:val="2"/>
          <w:numId w:val="7"/>
        </w:numPr>
        <w:tabs>
          <w:tab w:val="num" w:pos="993"/>
        </w:tabs>
        <w:ind w:left="993" w:hanging="284"/>
        <w:textAlignment w:val="center"/>
        <w:rPr>
          <w:rFonts w:eastAsia="Times New Roman" w:cs="Arial"/>
          <w:sz w:val="22"/>
          <w:lang w:eastAsia="es-PE"/>
        </w:rPr>
      </w:pPr>
      <w:r w:rsidRPr="00BA37F4">
        <w:rPr>
          <w:rFonts w:eastAsia="Times New Roman" w:cs="Arial"/>
          <w:sz w:val="22"/>
          <w:lang w:eastAsia="es-PE"/>
        </w:rPr>
        <w:t xml:space="preserve">El otro 45% tiene que ver con la </w:t>
      </w:r>
      <w:r w:rsidRPr="00BA37F4">
        <w:rPr>
          <w:rFonts w:eastAsia="Times New Roman" w:cs="Arial"/>
          <w:b/>
          <w:i/>
          <w:sz w:val="22"/>
          <w:lang w:eastAsia="es-PE"/>
        </w:rPr>
        <w:t>actitud del corazón</w:t>
      </w:r>
      <w:r w:rsidRPr="00BA37F4">
        <w:rPr>
          <w:rFonts w:eastAsia="Times New Roman" w:cs="Arial"/>
          <w:sz w:val="22"/>
          <w:lang w:eastAsia="es-PE"/>
        </w:rPr>
        <w:t xml:space="preserve">, que </w:t>
      </w:r>
      <w:r w:rsidRPr="00BA37F4">
        <w:rPr>
          <w:rFonts w:eastAsia="Times New Roman" w:cs="Arial"/>
          <w:b/>
          <w:i/>
          <w:sz w:val="22"/>
          <w:lang w:eastAsia="es-PE"/>
        </w:rPr>
        <w:t>no es verbal y tampoco visible.</w:t>
      </w:r>
      <w:r w:rsidRPr="00BA37F4">
        <w:rPr>
          <w:rFonts w:eastAsia="Times New Roman" w:cs="Arial"/>
          <w:sz w:val="22"/>
          <w:lang w:eastAsia="es-PE"/>
        </w:rPr>
        <w:t xml:space="preserve"> Tenemos un </w:t>
      </w:r>
      <w:r w:rsidRPr="00BA37F4">
        <w:rPr>
          <w:rFonts w:eastAsia="Times New Roman" w:cs="Arial"/>
          <w:i/>
          <w:iCs/>
          <w:sz w:val="22"/>
          <w:lang w:eastAsia="es-PE"/>
        </w:rPr>
        <w:t>dicho</w:t>
      </w:r>
      <w:r w:rsidR="00832E7E" w:rsidRPr="00BA37F4">
        <w:rPr>
          <w:rFonts w:eastAsia="Times New Roman" w:cs="Arial"/>
          <w:i/>
          <w:iCs/>
          <w:sz w:val="22"/>
          <w:lang w:eastAsia="es-PE"/>
        </w:rPr>
        <w:t>:</w:t>
      </w:r>
      <w:r w:rsidRPr="00BA37F4">
        <w:rPr>
          <w:rFonts w:eastAsia="Times New Roman" w:cs="Arial"/>
          <w:i/>
          <w:iCs/>
          <w:sz w:val="22"/>
          <w:lang w:eastAsia="es-PE"/>
        </w:rPr>
        <w:t xml:space="preserve"> "La procesión va por dentro",</w:t>
      </w:r>
      <w:r w:rsidRPr="00BA37F4">
        <w:rPr>
          <w:rFonts w:eastAsia="Times New Roman" w:cs="Arial"/>
          <w:sz w:val="22"/>
          <w:lang w:eastAsia="es-PE"/>
        </w:rPr>
        <w:t xml:space="preserve"> </w:t>
      </w:r>
      <w:r w:rsidR="00832E7E" w:rsidRPr="00BA37F4">
        <w:rPr>
          <w:rFonts w:eastAsia="Times New Roman" w:cs="Arial"/>
          <w:sz w:val="22"/>
          <w:lang w:eastAsia="es-PE"/>
        </w:rPr>
        <w:t xml:space="preserve">y precisamente </w:t>
      </w:r>
      <w:r w:rsidRPr="00BA37F4">
        <w:rPr>
          <w:rFonts w:eastAsia="Times New Roman" w:cs="Arial"/>
          <w:sz w:val="22"/>
          <w:lang w:eastAsia="es-PE"/>
        </w:rPr>
        <w:t>esto es lo que pasa. Con una sonrisa pretenderemos ocultar todos los sentimientos que se revuelven en nuestro corazón. Esto es muy peligroso. En algún momento explota y nos haremos daño a nosotros y también a nuestros hermanos.</w:t>
      </w:r>
    </w:p>
    <w:p w:rsidR="00A96686" w:rsidRDefault="00E922ED" w:rsidP="00A96686">
      <w:pPr>
        <w:ind w:left="426"/>
        <w:rPr>
          <w:rFonts w:eastAsia="Times New Roman" w:cs="Arial"/>
          <w:sz w:val="22"/>
          <w:lang w:eastAsia="es-PE"/>
        </w:rPr>
      </w:pPr>
      <w:r w:rsidRPr="00BF0AAA">
        <w:rPr>
          <w:rFonts w:eastAsia="Times New Roman" w:cs="Arial"/>
          <w:sz w:val="22"/>
          <w:lang w:eastAsia="es-PE"/>
        </w:rPr>
        <w:t>Estas actitudes son las que tenemos que trabajar; en esto es lo que debemos crecer, planear cómo vamos a superar este tipo de reacciones si Dios nos ha llamado a acompañar a los hermanos nativos</w:t>
      </w:r>
      <w:r w:rsidR="00832E7E">
        <w:rPr>
          <w:rFonts w:eastAsia="Times New Roman" w:cs="Arial"/>
          <w:sz w:val="22"/>
          <w:lang w:eastAsia="es-PE"/>
        </w:rPr>
        <w:t xml:space="preserve"> en su desarrollo espiritual y social</w:t>
      </w:r>
      <w:r w:rsidRPr="00BF0AAA">
        <w:rPr>
          <w:rFonts w:eastAsia="Times New Roman" w:cs="Arial"/>
          <w:sz w:val="22"/>
          <w:lang w:eastAsia="es-PE"/>
        </w:rPr>
        <w:t>.</w:t>
      </w:r>
    </w:p>
    <w:p w:rsidR="00BA37F4" w:rsidRPr="00BA37F4" w:rsidRDefault="00BA37F4" w:rsidP="005A6FFE">
      <w:pPr>
        <w:pStyle w:val="ListParagraph"/>
        <w:numPr>
          <w:ilvl w:val="0"/>
          <w:numId w:val="26"/>
        </w:numPr>
        <w:ind w:left="426" w:hanging="426"/>
        <w:rPr>
          <w:rFonts w:cs="Arial"/>
          <w:sz w:val="22"/>
        </w:rPr>
      </w:pPr>
      <w:r>
        <w:rPr>
          <w:rFonts w:cs="Arial"/>
          <w:sz w:val="22"/>
        </w:rPr>
        <w:t>La actitud ejemplar de Jesucristo: Pureza, humildad, desprendimiento y curiosidad.</w:t>
      </w:r>
    </w:p>
    <w:p w:rsidR="00A96686" w:rsidRDefault="00A96686" w:rsidP="00A96686">
      <w:pPr>
        <w:ind w:left="426"/>
        <w:rPr>
          <w:rFonts w:cs="Arial"/>
          <w:sz w:val="22"/>
        </w:rPr>
      </w:pPr>
      <w:r w:rsidRPr="00A96686">
        <w:rPr>
          <w:rFonts w:cs="Arial"/>
          <w:sz w:val="22"/>
        </w:rPr>
        <w:t xml:space="preserve">La propuesta es que sigamos el ejemplo de Jesucristo. Debemos ir como niños, incluso como niños recién nacidos. El vino a nosotros como Bebé y no como hombre, sabiéndolo ya todo. Tenemos su ejemplo y también sus palabras en Mateo 18.1 - 4. En ambas Él nos mostro los que acabamos de decir. </w:t>
      </w:r>
    </w:p>
    <w:p w:rsidR="00A96686" w:rsidRDefault="00E922ED" w:rsidP="00A96686">
      <w:pPr>
        <w:ind w:left="426"/>
        <w:rPr>
          <w:rFonts w:eastAsia="Times New Roman" w:cs="Arial"/>
          <w:sz w:val="22"/>
          <w:lang w:eastAsia="es-PE"/>
        </w:rPr>
      </w:pPr>
      <w:r w:rsidRPr="00BF0AAA">
        <w:rPr>
          <w:rFonts w:eastAsia="Times New Roman" w:cs="Arial"/>
          <w:sz w:val="22"/>
          <w:lang w:eastAsia="es-PE"/>
        </w:rPr>
        <w:t xml:space="preserve">Cuatro cosas básicas encontramos en los niños: </w:t>
      </w:r>
      <w:r w:rsidRPr="00A96686">
        <w:rPr>
          <w:rFonts w:eastAsia="Times New Roman" w:cs="Arial"/>
          <w:b/>
          <w:sz w:val="22"/>
          <w:lang w:eastAsia="es-PE"/>
        </w:rPr>
        <w:t>Pureza</w:t>
      </w:r>
      <w:r w:rsidR="005500B3">
        <w:rPr>
          <w:rFonts w:eastAsia="Times New Roman" w:cs="Arial"/>
          <w:b/>
          <w:sz w:val="22"/>
          <w:lang w:eastAsia="es-PE"/>
        </w:rPr>
        <w:t xml:space="preserve">, </w:t>
      </w:r>
      <w:r w:rsidRPr="00A96686">
        <w:rPr>
          <w:rFonts w:eastAsia="Times New Roman" w:cs="Arial"/>
          <w:b/>
          <w:sz w:val="22"/>
          <w:lang w:eastAsia="es-PE"/>
        </w:rPr>
        <w:t>humildad</w:t>
      </w:r>
      <w:r w:rsidRPr="00BF0AAA">
        <w:rPr>
          <w:rFonts w:eastAsia="Times New Roman" w:cs="Arial"/>
          <w:sz w:val="22"/>
          <w:lang w:eastAsia="es-PE"/>
        </w:rPr>
        <w:t xml:space="preserve">, </w:t>
      </w:r>
      <w:r w:rsidRPr="00A96686">
        <w:rPr>
          <w:rFonts w:eastAsia="Times New Roman" w:cs="Arial"/>
          <w:b/>
          <w:sz w:val="22"/>
          <w:lang w:eastAsia="es-PE"/>
        </w:rPr>
        <w:t>desprendimiento</w:t>
      </w:r>
      <w:r w:rsidRPr="00BF0AAA">
        <w:rPr>
          <w:rFonts w:eastAsia="Times New Roman" w:cs="Arial"/>
          <w:sz w:val="22"/>
          <w:lang w:eastAsia="es-PE"/>
        </w:rPr>
        <w:t xml:space="preserve"> y </w:t>
      </w:r>
      <w:r w:rsidRPr="00A96686">
        <w:rPr>
          <w:rFonts w:eastAsia="Times New Roman" w:cs="Arial"/>
          <w:b/>
          <w:sz w:val="22"/>
          <w:lang w:eastAsia="es-PE"/>
        </w:rPr>
        <w:t>curiosidad</w:t>
      </w:r>
      <w:r w:rsidRPr="00BF0AAA">
        <w:rPr>
          <w:rFonts w:eastAsia="Times New Roman" w:cs="Arial"/>
          <w:sz w:val="22"/>
          <w:lang w:eastAsia="es-PE"/>
        </w:rPr>
        <w:t>. Estas cuatro cosas lo tuvo Jesucristo hasta el final.</w:t>
      </w:r>
      <w:r w:rsidR="00A96686">
        <w:rPr>
          <w:rFonts w:eastAsia="Times New Roman" w:cs="Arial"/>
          <w:sz w:val="22"/>
          <w:lang w:eastAsia="es-PE"/>
        </w:rPr>
        <w:t xml:space="preserve"> </w:t>
      </w:r>
    </w:p>
    <w:p w:rsidR="00A96686" w:rsidRDefault="00E922ED" w:rsidP="00A96686">
      <w:pPr>
        <w:ind w:left="426"/>
        <w:rPr>
          <w:rFonts w:eastAsia="Times New Roman" w:cs="Arial"/>
          <w:sz w:val="22"/>
          <w:lang w:eastAsia="es-PE"/>
        </w:rPr>
      </w:pPr>
      <w:r w:rsidRPr="00BF0AAA">
        <w:rPr>
          <w:rFonts w:eastAsia="Times New Roman" w:cs="Arial"/>
          <w:sz w:val="22"/>
          <w:lang w:eastAsia="es-PE"/>
        </w:rPr>
        <w:t>¿Quién nos cae rendido ante la pureza</w:t>
      </w:r>
      <w:r w:rsidR="00A96686">
        <w:rPr>
          <w:rFonts w:eastAsia="Times New Roman" w:cs="Arial"/>
          <w:sz w:val="22"/>
          <w:lang w:eastAsia="es-PE"/>
        </w:rPr>
        <w:t xml:space="preserve"> o la transparencia</w:t>
      </w:r>
      <w:r w:rsidRPr="00BF0AAA">
        <w:rPr>
          <w:rFonts w:eastAsia="Times New Roman" w:cs="Arial"/>
          <w:sz w:val="22"/>
          <w:lang w:eastAsia="es-PE"/>
        </w:rPr>
        <w:t xml:space="preserve"> del otro?, ¿Qué "murallas" no caen ante la humildad?, ¿Qué defensas no son depuestas ante el desprendimiento? Y ¿Qué cosas quedan ocultas ante la curiosidad? Estas virtudes debemos cultivar en nosotros, todos los creyentes en general, pero en particular, el candidato a hacer misiones entre los nativos. Con estas virtudes estaremos listos para acompañar a los hermanos nativos en su peregrinaje. Les recomiendo algunos puntos muy básicos para trabajar</w:t>
      </w:r>
      <w:r w:rsidR="00A96686">
        <w:rPr>
          <w:rFonts w:eastAsia="Times New Roman" w:cs="Arial"/>
          <w:sz w:val="22"/>
          <w:lang w:eastAsia="es-PE"/>
        </w:rPr>
        <w:t xml:space="preserve"> estas virtudes</w:t>
      </w:r>
      <w:r w:rsidRPr="00BF0AAA">
        <w:rPr>
          <w:rFonts w:eastAsia="Times New Roman" w:cs="Arial"/>
          <w:sz w:val="22"/>
          <w:lang w:eastAsia="es-PE"/>
        </w:rPr>
        <w:t>:</w:t>
      </w:r>
    </w:p>
    <w:p w:rsidR="00A96686" w:rsidRDefault="00E922ED" w:rsidP="005A6FFE">
      <w:pPr>
        <w:pStyle w:val="ListParagraph"/>
        <w:numPr>
          <w:ilvl w:val="0"/>
          <w:numId w:val="25"/>
        </w:numPr>
        <w:ind w:left="709" w:hanging="283"/>
        <w:rPr>
          <w:rFonts w:eastAsia="Times New Roman" w:cs="Arial"/>
          <w:sz w:val="22"/>
          <w:lang w:eastAsia="es-PE"/>
        </w:rPr>
      </w:pPr>
      <w:r w:rsidRPr="00A96686">
        <w:rPr>
          <w:rFonts w:eastAsia="Times New Roman" w:cs="Arial"/>
          <w:sz w:val="22"/>
          <w:lang w:eastAsia="es-PE"/>
        </w:rPr>
        <w:t xml:space="preserve">Debemos recordar que </w:t>
      </w:r>
      <w:r w:rsidRPr="00A96686">
        <w:rPr>
          <w:rFonts w:eastAsia="Times New Roman" w:cs="Arial"/>
          <w:b/>
          <w:sz w:val="22"/>
          <w:lang w:eastAsia="es-PE"/>
        </w:rPr>
        <w:t>ellos son los</w:t>
      </w:r>
      <w:r w:rsidRPr="00A96686">
        <w:rPr>
          <w:rFonts w:eastAsia="Times New Roman" w:cs="Arial"/>
          <w:sz w:val="22"/>
          <w:lang w:eastAsia="es-PE"/>
        </w:rPr>
        <w:t xml:space="preserve"> "</w:t>
      </w:r>
      <w:r w:rsidRPr="00A96686">
        <w:rPr>
          <w:rFonts w:eastAsia="Times New Roman" w:cs="Arial"/>
          <w:b/>
          <w:bCs/>
          <w:i/>
          <w:iCs/>
          <w:sz w:val="22"/>
          <w:lang w:eastAsia="es-PE"/>
        </w:rPr>
        <w:t>profesionales"</w:t>
      </w:r>
      <w:r w:rsidRPr="00A96686">
        <w:rPr>
          <w:rFonts w:eastAsia="Times New Roman" w:cs="Arial"/>
          <w:sz w:val="22"/>
          <w:lang w:eastAsia="es-PE"/>
        </w:rPr>
        <w:t xml:space="preserve"> en su medio ambiente y nosotros sus aprendices. Ellos conocen cuándo y cómo es el invierno; como conseguir los alimentos tanto en el río como en el bosque; donde, cuando y como dormir; en fin, ellos conocen la selva, nosotros no, nosotros apenas conocemos nuestras ciudades. </w:t>
      </w:r>
      <w:r w:rsidR="00A96686">
        <w:rPr>
          <w:rFonts w:eastAsia="Times New Roman" w:cs="Arial"/>
          <w:sz w:val="22"/>
          <w:lang w:eastAsia="es-PE"/>
        </w:rPr>
        <w:t>En su medio ambiente e</w:t>
      </w:r>
      <w:r w:rsidRPr="00A96686">
        <w:rPr>
          <w:rFonts w:eastAsia="Times New Roman" w:cs="Arial"/>
          <w:sz w:val="22"/>
          <w:lang w:eastAsia="es-PE"/>
        </w:rPr>
        <w:t>llos serán nuestros maestros, mentores, consejeros y guías.</w:t>
      </w:r>
    </w:p>
    <w:p w:rsidR="00E922ED" w:rsidRDefault="00E922ED" w:rsidP="005A6FFE">
      <w:pPr>
        <w:pStyle w:val="ListParagraph"/>
        <w:numPr>
          <w:ilvl w:val="0"/>
          <w:numId w:val="25"/>
        </w:numPr>
        <w:ind w:left="709" w:hanging="283"/>
        <w:rPr>
          <w:rFonts w:eastAsia="Times New Roman" w:cs="Arial"/>
          <w:sz w:val="22"/>
          <w:lang w:eastAsia="es-PE"/>
        </w:rPr>
      </w:pPr>
      <w:r w:rsidRPr="00A96686">
        <w:rPr>
          <w:rFonts w:eastAsia="Times New Roman" w:cs="Arial"/>
          <w:b/>
          <w:sz w:val="22"/>
          <w:lang w:eastAsia="es-PE"/>
        </w:rPr>
        <w:t>La primera vez</w:t>
      </w:r>
      <w:r w:rsidR="00A96686" w:rsidRPr="00A96686">
        <w:rPr>
          <w:rFonts w:eastAsia="Times New Roman" w:cs="Arial"/>
          <w:b/>
          <w:sz w:val="22"/>
          <w:lang w:eastAsia="es-PE"/>
        </w:rPr>
        <w:t>, el primer viaje</w:t>
      </w:r>
      <w:r w:rsidRPr="00A96686">
        <w:rPr>
          <w:rFonts w:eastAsia="Times New Roman" w:cs="Arial"/>
          <w:b/>
          <w:sz w:val="22"/>
          <w:lang w:eastAsia="es-PE"/>
        </w:rPr>
        <w:t>:</w:t>
      </w:r>
      <w:r w:rsidRPr="00A96686">
        <w:rPr>
          <w:rFonts w:eastAsia="Times New Roman" w:cs="Arial"/>
          <w:sz w:val="22"/>
          <w:lang w:eastAsia="es-PE"/>
        </w:rPr>
        <w:t xml:space="preserve"> observar, oír, entender, aceptar, tomara apuntes, y no te olvides de preguntar. Su forma de vida es muy rica e interesante, hay que observarlo </w:t>
      </w:r>
      <w:r w:rsidR="00E877F9">
        <w:rPr>
          <w:rFonts w:eastAsia="Times New Roman" w:cs="Arial"/>
          <w:sz w:val="22"/>
          <w:lang w:eastAsia="es-PE"/>
        </w:rPr>
        <w:t xml:space="preserve">todo </w:t>
      </w:r>
      <w:r w:rsidRPr="00A96686">
        <w:rPr>
          <w:rFonts w:eastAsia="Times New Roman" w:cs="Arial"/>
          <w:sz w:val="22"/>
          <w:lang w:eastAsia="es-PE"/>
        </w:rPr>
        <w:t xml:space="preserve">muy detenidamente. Pregunta por el idioma, como se dice esto o aquello. El tono de su idioma, los gestos, la forma de pronunciarlos tienen su peculiaridad, no los compares ni los confundas con otros. Los sonidos, como el sonido del bosque, el silencio, el sonido nocturno es muy relajante, y hay que escucharlo (deja los aparatos a </w:t>
      </w:r>
      <w:r w:rsidRPr="00A96686">
        <w:rPr>
          <w:rFonts w:eastAsia="Times New Roman" w:cs="Arial"/>
          <w:sz w:val="22"/>
          <w:lang w:eastAsia="es-PE"/>
        </w:rPr>
        <w:lastRenderedPageBreak/>
        <w:t>un lado y abre tus oídos al sonido amazónico). Su cultura es un tesoro natural y nacional, presta atención a los elementos culturales, has preguntas con la humildad de un niño cuando no entiendes y guárdalas en tu corazón. Acepta sus razones, ellos tienen las suyas, y esa es "su" verdad. Igualmente escuchemos atentamente sus historias, sus mitos y leyendas, sin burlarse ni atacarlos, sino con respeto</w:t>
      </w:r>
      <w:r w:rsidR="00E877F9">
        <w:rPr>
          <w:rFonts w:eastAsia="Times New Roman" w:cs="Arial"/>
          <w:sz w:val="22"/>
          <w:lang w:eastAsia="es-PE"/>
        </w:rPr>
        <w:t>, pureza, humildad y curiosidad</w:t>
      </w:r>
      <w:r w:rsidRPr="00A96686">
        <w:rPr>
          <w:rFonts w:eastAsia="Times New Roman" w:cs="Arial"/>
          <w:sz w:val="22"/>
          <w:lang w:eastAsia="es-PE"/>
        </w:rPr>
        <w:t>. Recuerda que sus ancestros los han creado y vivido. Toma apuntes de todo lo que ves, oyes y experimentas. En tu segundo viaje vuelve a tomar apuntes y compara los apuntes del primer viaje.</w:t>
      </w:r>
    </w:p>
    <w:p w:rsidR="00E877F9" w:rsidRDefault="00E877F9" w:rsidP="005A6FFE">
      <w:pPr>
        <w:pStyle w:val="ListParagraph"/>
        <w:numPr>
          <w:ilvl w:val="0"/>
          <w:numId w:val="25"/>
        </w:numPr>
        <w:ind w:left="709" w:hanging="283"/>
        <w:rPr>
          <w:rFonts w:eastAsia="Times New Roman" w:cs="Arial"/>
          <w:sz w:val="22"/>
          <w:lang w:eastAsia="es-PE"/>
        </w:rPr>
      </w:pPr>
      <w:r w:rsidRPr="00E877F9">
        <w:rPr>
          <w:rFonts w:eastAsia="Times New Roman" w:cs="Arial"/>
          <w:sz w:val="22"/>
          <w:lang w:eastAsia="es-PE"/>
        </w:rPr>
        <w:t>Vas a</w:t>
      </w:r>
      <w:r>
        <w:rPr>
          <w:rFonts w:eastAsia="Times New Roman" w:cs="Arial"/>
          <w:sz w:val="22"/>
          <w:lang w:eastAsia="es-PE"/>
        </w:rPr>
        <w:t xml:space="preserve"> cometer muchos errores. </w:t>
      </w:r>
      <w:r>
        <w:rPr>
          <w:rFonts w:eastAsia="Times New Roman" w:cs="Arial"/>
          <w:b/>
          <w:sz w:val="22"/>
          <w:lang w:eastAsia="es-PE"/>
        </w:rPr>
        <w:t xml:space="preserve">Aprende a disculparte con </w:t>
      </w:r>
      <w:r w:rsidR="003C50CB">
        <w:rPr>
          <w:rFonts w:eastAsia="Times New Roman" w:cs="Arial"/>
          <w:b/>
          <w:sz w:val="22"/>
          <w:lang w:eastAsia="es-PE"/>
        </w:rPr>
        <w:t xml:space="preserve">transparencia y </w:t>
      </w:r>
      <w:r>
        <w:rPr>
          <w:rFonts w:eastAsia="Times New Roman" w:cs="Arial"/>
          <w:b/>
          <w:sz w:val="22"/>
          <w:lang w:eastAsia="es-PE"/>
        </w:rPr>
        <w:t xml:space="preserve">humildad ante ellos. </w:t>
      </w:r>
      <w:r w:rsidRPr="00E877F9">
        <w:rPr>
          <w:rFonts w:eastAsia="Times New Roman" w:cs="Arial"/>
          <w:sz w:val="22"/>
          <w:lang w:eastAsia="es-PE"/>
        </w:rPr>
        <w:t>Ellos</w:t>
      </w:r>
      <w:r>
        <w:rPr>
          <w:rFonts w:eastAsia="Times New Roman" w:cs="Arial"/>
          <w:sz w:val="22"/>
          <w:lang w:eastAsia="es-PE"/>
        </w:rPr>
        <w:t xml:space="preserve"> están en sus casas, tú eres el visitante. Ellos están en su medio ambiente, tú no los conoces.</w:t>
      </w:r>
    </w:p>
    <w:p w:rsidR="00BA37F4" w:rsidRPr="00BA37F4" w:rsidRDefault="003A2AB8" w:rsidP="005A6FFE">
      <w:pPr>
        <w:pStyle w:val="ListParagraph"/>
        <w:numPr>
          <w:ilvl w:val="0"/>
          <w:numId w:val="26"/>
        </w:numPr>
        <w:ind w:left="426" w:hanging="426"/>
        <w:rPr>
          <w:rFonts w:eastAsia="Times New Roman" w:cs="Arial"/>
          <w:sz w:val="22"/>
          <w:lang w:eastAsia="es-PE"/>
        </w:rPr>
      </w:pPr>
      <w:r>
        <w:rPr>
          <w:rFonts w:eastAsia="Times New Roman" w:cs="Arial"/>
          <w:sz w:val="22"/>
          <w:lang w:eastAsia="es-PE"/>
        </w:rPr>
        <w:t xml:space="preserve"> La actitud de o</w:t>
      </w:r>
      <w:r w:rsidR="00BA37F4">
        <w:rPr>
          <w:rFonts w:eastAsia="Times New Roman" w:cs="Arial"/>
          <w:sz w:val="22"/>
          <w:lang w:eastAsia="es-PE"/>
        </w:rPr>
        <w:t>bservar y explorar las form</w:t>
      </w:r>
      <w:r>
        <w:rPr>
          <w:rFonts w:eastAsia="Times New Roman" w:cs="Arial"/>
          <w:sz w:val="22"/>
          <w:lang w:eastAsia="es-PE"/>
        </w:rPr>
        <w:t>as y los métodos que ellos usan antes de imponer las nuestras.</w:t>
      </w:r>
    </w:p>
    <w:p w:rsidR="00E877F9" w:rsidRPr="00E877F9" w:rsidRDefault="00E877F9" w:rsidP="00BA37F4">
      <w:pPr>
        <w:ind w:left="426"/>
        <w:rPr>
          <w:rFonts w:eastAsia="Times New Roman" w:cs="Arial"/>
          <w:sz w:val="22"/>
          <w:lang w:eastAsia="es-PE"/>
        </w:rPr>
      </w:pPr>
      <w:r w:rsidRPr="00E877F9">
        <w:rPr>
          <w:rFonts w:eastAsia="Times New Roman" w:cs="Arial"/>
          <w:sz w:val="22"/>
          <w:lang w:eastAsia="es-PE"/>
        </w:rPr>
        <w:t>Siempre, y en todo, debemos observar y explorar las formas y los métodos que ellos usan y no necesariamente llevar nuestras formas</w:t>
      </w:r>
      <w:r>
        <w:rPr>
          <w:rFonts w:eastAsia="Times New Roman" w:cs="Arial"/>
          <w:sz w:val="22"/>
          <w:lang w:eastAsia="es-PE"/>
        </w:rPr>
        <w:t>. He aquí algunas indicaciones para observar y explorar:</w:t>
      </w:r>
    </w:p>
    <w:p w:rsidR="00BA37F4" w:rsidRDefault="00E922ED" w:rsidP="005A6FFE">
      <w:pPr>
        <w:pStyle w:val="ListParagraph"/>
        <w:numPr>
          <w:ilvl w:val="0"/>
          <w:numId w:val="27"/>
        </w:numPr>
        <w:ind w:left="709" w:hanging="283"/>
        <w:rPr>
          <w:rFonts w:eastAsia="Times New Roman" w:cs="Arial"/>
          <w:sz w:val="22"/>
          <w:lang w:eastAsia="es-PE"/>
        </w:rPr>
      </w:pPr>
      <w:r w:rsidRPr="00E877F9">
        <w:rPr>
          <w:rFonts w:eastAsia="Times New Roman" w:cs="Arial"/>
          <w:sz w:val="22"/>
          <w:lang w:eastAsia="es-PE"/>
        </w:rPr>
        <w:t>Por ejemplo en la forma como ellos enseñan las cosas importantes y las cotidianas a sus hijos. Los hijos hacen lo que ven hacer de los padres o de los adultos en general. Una flecha y arco, una canoa, una casa, o jugar a la chacra o a la familia.</w:t>
      </w:r>
    </w:p>
    <w:p w:rsidR="00536F83" w:rsidRDefault="00E922ED" w:rsidP="005A6FFE">
      <w:pPr>
        <w:pStyle w:val="ListParagraph"/>
        <w:numPr>
          <w:ilvl w:val="0"/>
          <w:numId w:val="27"/>
        </w:numPr>
        <w:ind w:left="709" w:hanging="283"/>
        <w:rPr>
          <w:rFonts w:eastAsia="Times New Roman" w:cs="Arial"/>
          <w:sz w:val="22"/>
          <w:lang w:eastAsia="es-PE"/>
        </w:rPr>
      </w:pPr>
      <w:r w:rsidRPr="00BA37F4">
        <w:rPr>
          <w:rFonts w:eastAsia="Times New Roman" w:cs="Arial"/>
          <w:sz w:val="22"/>
          <w:lang w:eastAsia="es-PE"/>
        </w:rPr>
        <w:t>Igualmente la forma como ellos celebran sus diferentes reuniones. Aun cuando muchos ya han adoptado (lamentablemente) nuestras</w:t>
      </w:r>
      <w:r w:rsidR="00BA37F4">
        <w:rPr>
          <w:rFonts w:eastAsia="Times New Roman" w:cs="Arial"/>
          <w:sz w:val="22"/>
          <w:lang w:eastAsia="es-PE"/>
        </w:rPr>
        <w:t xml:space="preserve"> formas y</w:t>
      </w:r>
      <w:r w:rsidRPr="00BA37F4">
        <w:rPr>
          <w:rFonts w:eastAsia="Times New Roman" w:cs="Arial"/>
          <w:sz w:val="22"/>
          <w:lang w:eastAsia="es-PE"/>
        </w:rPr>
        <w:t xml:space="preserve"> costumbres, sin embargo es conocido que aun con</w:t>
      </w:r>
      <w:r w:rsidR="00536F83">
        <w:rPr>
          <w:rFonts w:eastAsia="Times New Roman" w:cs="Arial"/>
          <w:sz w:val="22"/>
          <w:lang w:eastAsia="es-PE"/>
        </w:rPr>
        <w:t>servan sus formas de reuniones.</w:t>
      </w:r>
      <w:r w:rsidR="00364F14">
        <w:rPr>
          <w:rFonts w:eastAsia="Times New Roman" w:cs="Arial"/>
          <w:sz w:val="22"/>
          <w:lang w:eastAsia="es-PE"/>
        </w:rPr>
        <w:t xml:space="preserve"> Aquí algunas de ellas:</w:t>
      </w:r>
    </w:p>
    <w:p w:rsidR="00536F83" w:rsidRDefault="00E922ED" w:rsidP="005A6FFE">
      <w:pPr>
        <w:pStyle w:val="ListParagraph"/>
        <w:numPr>
          <w:ilvl w:val="0"/>
          <w:numId w:val="28"/>
        </w:numPr>
        <w:rPr>
          <w:rFonts w:eastAsia="Times New Roman" w:cs="Arial"/>
          <w:sz w:val="22"/>
          <w:lang w:eastAsia="es-PE"/>
        </w:rPr>
      </w:pPr>
      <w:r w:rsidRPr="00536F83">
        <w:rPr>
          <w:rFonts w:eastAsia="Times New Roman" w:cs="Arial"/>
          <w:sz w:val="22"/>
          <w:lang w:eastAsia="es-PE"/>
        </w:rPr>
        <w:t>En las liturgias,</w:t>
      </w:r>
      <w:r w:rsidR="00536F83">
        <w:rPr>
          <w:rFonts w:eastAsia="Times New Roman" w:cs="Arial"/>
          <w:sz w:val="22"/>
          <w:lang w:eastAsia="es-PE"/>
        </w:rPr>
        <w:t xml:space="preserve"> observar que y como hacen cuando alguien muere. Muchas sorpresas vamos a encontrar. No te asustes si no hay velorio, tampoco si hay entierro con ceremonia como acostumbramos nosotros.</w:t>
      </w:r>
    </w:p>
    <w:p w:rsidR="00536F83" w:rsidRDefault="00536F83" w:rsidP="005A6FFE">
      <w:pPr>
        <w:pStyle w:val="ListParagraph"/>
        <w:numPr>
          <w:ilvl w:val="0"/>
          <w:numId w:val="28"/>
        </w:numPr>
        <w:rPr>
          <w:rFonts w:eastAsia="Times New Roman" w:cs="Arial"/>
          <w:sz w:val="22"/>
          <w:lang w:eastAsia="es-PE"/>
        </w:rPr>
      </w:pPr>
      <w:r>
        <w:rPr>
          <w:rFonts w:eastAsia="Times New Roman" w:cs="Arial"/>
          <w:sz w:val="22"/>
          <w:lang w:eastAsia="es-PE"/>
        </w:rPr>
        <w:t>E</w:t>
      </w:r>
      <w:r w:rsidR="00E922ED" w:rsidRPr="00536F83">
        <w:rPr>
          <w:rFonts w:eastAsia="Times New Roman" w:cs="Arial"/>
          <w:sz w:val="22"/>
          <w:lang w:eastAsia="es-PE"/>
        </w:rPr>
        <w:t xml:space="preserve">n las formas como comunican temas o asuntos de interés para otros, </w:t>
      </w:r>
      <w:r w:rsidR="00E922ED" w:rsidRPr="00536F83">
        <w:rPr>
          <w:rFonts w:eastAsia="Times New Roman" w:cs="Arial"/>
          <w:i/>
          <w:iCs/>
          <w:sz w:val="22"/>
          <w:lang w:eastAsia="es-PE"/>
        </w:rPr>
        <w:t>su metodología es muy importante.</w:t>
      </w:r>
      <w:r w:rsidR="00E922ED" w:rsidRPr="00536F83">
        <w:rPr>
          <w:rFonts w:eastAsia="Times New Roman" w:cs="Arial"/>
          <w:sz w:val="22"/>
          <w:lang w:eastAsia="es-PE"/>
        </w:rPr>
        <w:t xml:space="preserve"> </w:t>
      </w:r>
    </w:p>
    <w:p w:rsidR="00536F83" w:rsidRDefault="00E922ED" w:rsidP="005A6FFE">
      <w:pPr>
        <w:pStyle w:val="ListParagraph"/>
        <w:numPr>
          <w:ilvl w:val="0"/>
          <w:numId w:val="28"/>
        </w:numPr>
        <w:rPr>
          <w:rFonts w:eastAsia="Times New Roman" w:cs="Arial"/>
          <w:sz w:val="22"/>
          <w:lang w:eastAsia="es-PE"/>
        </w:rPr>
      </w:pPr>
      <w:r w:rsidRPr="00536F83">
        <w:rPr>
          <w:rFonts w:eastAsia="Times New Roman" w:cs="Arial"/>
          <w:sz w:val="22"/>
          <w:lang w:eastAsia="es-PE"/>
        </w:rPr>
        <w:t>Incluso en la forma de aconsejar, y esto último va a variar de un grupo étnico a otro, pues cada grupo ha desarrollado</w:t>
      </w:r>
      <w:r w:rsidR="00536F83">
        <w:rPr>
          <w:rFonts w:eastAsia="Times New Roman" w:cs="Arial"/>
          <w:sz w:val="22"/>
          <w:lang w:eastAsia="es-PE"/>
        </w:rPr>
        <w:t>,</w:t>
      </w:r>
      <w:r w:rsidRPr="00536F83">
        <w:rPr>
          <w:rFonts w:eastAsia="Times New Roman" w:cs="Arial"/>
          <w:sz w:val="22"/>
          <w:lang w:eastAsia="es-PE"/>
        </w:rPr>
        <w:t xml:space="preserve"> con sabiduría</w:t>
      </w:r>
      <w:r w:rsidR="00536F83">
        <w:rPr>
          <w:rFonts w:eastAsia="Times New Roman" w:cs="Arial"/>
          <w:sz w:val="22"/>
          <w:lang w:eastAsia="es-PE"/>
        </w:rPr>
        <w:t>,</w:t>
      </w:r>
      <w:r w:rsidRPr="00536F83">
        <w:rPr>
          <w:rFonts w:eastAsia="Times New Roman" w:cs="Arial"/>
          <w:sz w:val="22"/>
          <w:lang w:eastAsia="es-PE"/>
        </w:rPr>
        <w:t xml:space="preserve"> sus formas de impartir el consejo. Pero nos daremos cuenta que en todos ellos el trabajo de consejería forma parte importante de la vida comunal. </w:t>
      </w:r>
    </w:p>
    <w:p w:rsidR="00536F83" w:rsidRDefault="00E922ED" w:rsidP="005A6FFE">
      <w:pPr>
        <w:pStyle w:val="ListParagraph"/>
        <w:numPr>
          <w:ilvl w:val="0"/>
          <w:numId w:val="28"/>
        </w:numPr>
        <w:rPr>
          <w:rFonts w:eastAsia="Times New Roman" w:cs="Arial"/>
          <w:sz w:val="22"/>
          <w:lang w:eastAsia="es-PE"/>
        </w:rPr>
      </w:pPr>
      <w:r w:rsidRPr="00536F83">
        <w:rPr>
          <w:rFonts w:eastAsia="Times New Roman" w:cs="Arial"/>
          <w:sz w:val="22"/>
          <w:lang w:eastAsia="es-PE"/>
        </w:rPr>
        <w:t xml:space="preserve">Es instructivo ver sus celebraciones del año, mucho hay para aprender y rescatar para el trabajo que queremos hacer. </w:t>
      </w:r>
    </w:p>
    <w:p w:rsidR="00536F83" w:rsidRDefault="00E922ED" w:rsidP="005A6FFE">
      <w:pPr>
        <w:pStyle w:val="ListParagraph"/>
        <w:numPr>
          <w:ilvl w:val="0"/>
          <w:numId w:val="28"/>
        </w:numPr>
        <w:rPr>
          <w:rFonts w:eastAsia="Times New Roman" w:cs="Arial"/>
          <w:sz w:val="22"/>
          <w:lang w:eastAsia="es-PE"/>
        </w:rPr>
      </w:pPr>
      <w:r w:rsidRPr="00536F83">
        <w:rPr>
          <w:rFonts w:eastAsia="Times New Roman" w:cs="Arial"/>
          <w:sz w:val="22"/>
          <w:lang w:eastAsia="es-PE"/>
        </w:rPr>
        <w:t xml:space="preserve">Y no debemos olvidar a las reuniones simples de visitas en una casa cualquiera, alrededor de alguna bebida típica y la forma como intercambian experiencias, y se cuentan sus aventuras de caza, pesca o algún viaje. </w:t>
      </w:r>
    </w:p>
    <w:p w:rsidR="00E922ED" w:rsidRPr="00536F83" w:rsidRDefault="00E922ED" w:rsidP="00536F83">
      <w:pPr>
        <w:ind w:left="717"/>
        <w:rPr>
          <w:rFonts w:eastAsia="Times New Roman" w:cs="Arial"/>
          <w:sz w:val="22"/>
          <w:lang w:eastAsia="es-PE"/>
        </w:rPr>
      </w:pPr>
      <w:r w:rsidRPr="00536F83">
        <w:rPr>
          <w:rFonts w:eastAsia="Times New Roman" w:cs="Arial"/>
          <w:sz w:val="22"/>
          <w:lang w:eastAsia="es-PE"/>
        </w:rPr>
        <w:t>Es</w:t>
      </w:r>
      <w:r w:rsidR="00536F83">
        <w:rPr>
          <w:rFonts w:eastAsia="Times New Roman" w:cs="Arial"/>
          <w:sz w:val="22"/>
          <w:lang w:eastAsia="es-PE"/>
        </w:rPr>
        <w:t>t</w:t>
      </w:r>
      <w:r w:rsidRPr="00536F83">
        <w:rPr>
          <w:rFonts w:eastAsia="Times New Roman" w:cs="Arial"/>
          <w:sz w:val="22"/>
          <w:lang w:eastAsia="es-PE"/>
        </w:rPr>
        <w:t>a</w:t>
      </w:r>
      <w:r w:rsidR="00536F83">
        <w:rPr>
          <w:rFonts w:eastAsia="Times New Roman" w:cs="Arial"/>
          <w:sz w:val="22"/>
          <w:lang w:eastAsia="es-PE"/>
        </w:rPr>
        <w:t>s</w:t>
      </w:r>
      <w:r w:rsidRPr="00536F83">
        <w:rPr>
          <w:rFonts w:eastAsia="Times New Roman" w:cs="Arial"/>
          <w:sz w:val="22"/>
          <w:lang w:eastAsia="es-PE"/>
        </w:rPr>
        <w:t xml:space="preserve"> s</w:t>
      </w:r>
      <w:r w:rsidR="00536F83">
        <w:rPr>
          <w:rFonts w:eastAsia="Times New Roman" w:cs="Arial"/>
          <w:sz w:val="22"/>
          <w:lang w:eastAsia="es-PE"/>
        </w:rPr>
        <w:t>on</w:t>
      </w:r>
      <w:r w:rsidRPr="00536F83">
        <w:rPr>
          <w:rFonts w:eastAsia="Times New Roman" w:cs="Arial"/>
          <w:sz w:val="22"/>
          <w:lang w:eastAsia="es-PE"/>
        </w:rPr>
        <w:t xml:space="preserve"> buena</w:t>
      </w:r>
      <w:r w:rsidR="00536F83">
        <w:rPr>
          <w:rFonts w:eastAsia="Times New Roman" w:cs="Arial"/>
          <w:sz w:val="22"/>
          <w:lang w:eastAsia="es-PE"/>
        </w:rPr>
        <w:t>s</w:t>
      </w:r>
      <w:r w:rsidRPr="00536F83">
        <w:rPr>
          <w:rFonts w:eastAsia="Times New Roman" w:cs="Arial"/>
          <w:sz w:val="22"/>
          <w:lang w:eastAsia="es-PE"/>
        </w:rPr>
        <w:t xml:space="preserve"> manera</w:t>
      </w:r>
      <w:r w:rsidR="00536F83">
        <w:rPr>
          <w:rFonts w:eastAsia="Times New Roman" w:cs="Arial"/>
          <w:sz w:val="22"/>
          <w:lang w:eastAsia="es-PE"/>
        </w:rPr>
        <w:t>s</w:t>
      </w:r>
      <w:r w:rsidRPr="00536F83">
        <w:rPr>
          <w:rFonts w:eastAsia="Times New Roman" w:cs="Arial"/>
          <w:sz w:val="22"/>
          <w:lang w:eastAsia="es-PE"/>
        </w:rPr>
        <w:t xml:space="preserve"> de tener reuniones en el</w:t>
      </w:r>
      <w:r w:rsidR="00536F83">
        <w:rPr>
          <w:rFonts w:eastAsia="Times New Roman" w:cs="Arial"/>
          <w:sz w:val="22"/>
          <w:lang w:eastAsia="es-PE"/>
        </w:rPr>
        <w:t xml:space="preserve">los para compartir el evangelio, y no en nuestras formas “importadas” a las que estamos acostumbrados y que son como “tabú”. </w:t>
      </w:r>
    </w:p>
    <w:p w:rsidR="00E922ED" w:rsidRPr="00364F14" w:rsidRDefault="003A2AB8" w:rsidP="005A6FFE">
      <w:pPr>
        <w:pStyle w:val="ListParagraph"/>
        <w:numPr>
          <w:ilvl w:val="0"/>
          <w:numId w:val="26"/>
        </w:numPr>
        <w:ind w:left="426" w:hanging="426"/>
        <w:contextualSpacing w:val="0"/>
        <w:rPr>
          <w:rFonts w:eastAsia="Times New Roman" w:cs="Arial"/>
          <w:sz w:val="22"/>
          <w:lang w:eastAsia="es-PE"/>
        </w:rPr>
      </w:pPr>
      <w:r>
        <w:rPr>
          <w:rFonts w:eastAsia="Times New Roman" w:cs="Arial"/>
          <w:sz w:val="22"/>
          <w:lang w:eastAsia="es-PE"/>
        </w:rPr>
        <w:t>La actitud “</w:t>
      </w:r>
      <w:r w:rsidRPr="003A2AB8">
        <w:rPr>
          <w:rFonts w:eastAsia="Times New Roman" w:cs="Arial"/>
          <w:b/>
          <w:sz w:val="22"/>
          <w:lang w:eastAsia="es-PE"/>
        </w:rPr>
        <w:t>misionera</w:t>
      </w:r>
      <w:r>
        <w:rPr>
          <w:rFonts w:eastAsia="Times New Roman" w:cs="Arial"/>
          <w:b/>
          <w:sz w:val="22"/>
          <w:lang w:eastAsia="es-PE"/>
        </w:rPr>
        <w:t>”</w:t>
      </w:r>
      <w:r>
        <w:rPr>
          <w:rFonts w:eastAsia="Times New Roman" w:cs="Arial"/>
          <w:sz w:val="22"/>
          <w:lang w:eastAsia="es-PE"/>
        </w:rPr>
        <w:t xml:space="preserve"> de </w:t>
      </w:r>
      <w:r w:rsidR="00B11D2C">
        <w:rPr>
          <w:rFonts w:eastAsia="Times New Roman" w:cs="Arial"/>
          <w:sz w:val="22"/>
          <w:lang w:eastAsia="es-PE"/>
        </w:rPr>
        <w:t>nuestro</w:t>
      </w:r>
      <w:r w:rsidR="00B11D2C" w:rsidRPr="00364F14">
        <w:rPr>
          <w:rFonts w:eastAsia="Times New Roman" w:cs="Arial"/>
          <w:sz w:val="22"/>
          <w:lang w:eastAsia="es-PE"/>
        </w:rPr>
        <w:t xml:space="preserve"> cuerpo físico, es decir el estómago y el paladar.</w:t>
      </w:r>
      <w:r w:rsidR="00B11D2C">
        <w:rPr>
          <w:rFonts w:eastAsia="Times New Roman" w:cs="Arial"/>
          <w:sz w:val="22"/>
          <w:lang w:eastAsia="es-PE"/>
        </w:rPr>
        <w:t xml:space="preserve"> No solo </w:t>
      </w:r>
      <w:r w:rsidR="00D15C20">
        <w:rPr>
          <w:rFonts w:eastAsia="Times New Roman" w:cs="Arial"/>
          <w:sz w:val="22"/>
          <w:lang w:eastAsia="es-PE"/>
        </w:rPr>
        <w:t xml:space="preserve">el </w:t>
      </w:r>
      <w:r w:rsidR="00E922ED" w:rsidRPr="00364F14">
        <w:rPr>
          <w:rFonts w:eastAsia="Times New Roman" w:cs="Arial"/>
          <w:sz w:val="22"/>
          <w:lang w:eastAsia="es-PE"/>
        </w:rPr>
        <w:t>espíritu</w:t>
      </w:r>
      <w:r w:rsidR="00D15C20">
        <w:rPr>
          <w:rFonts w:eastAsia="Times New Roman" w:cs="Arial"/>
          <w:sz w:val="22"/>
          <w:lang w:eastAsia="es-PE"/>
        </w:rPr>
        <w:t xml:space="preserve"> y el corazón</w:t>
      </w:r>
      <w:r w:rsidR="00B11D2C">
        <w:rPr>
          <w:rFonts w:eastAsia="Times New Roman" w:cs="Arial"/>
          <w:sz w:val="22"/>
          <w:lang w:eastAsia="es-PE"/>
        </w:rPr>
        <w:t xml:space="preserve">. </w:t>
      </w:r>
    </w:p>
    <w:p w:rsidR="00E922ED" w:rsidRDefault="00E922ED" w:rsidP="005A6FFE">
      <w:pPr>
        <w:pStyle w:val="ListParagraph"/>
        <w:numPr>
          <w:ilvl w:val="0"/>
          <w:numId w:val="29"/>
        </w:numPr>
        <w:ind w:left="709" w:hanging="283"/>
        <w:contextualSpacing w:val="0"/>
        <w:rPr>
          <w:rFonts w:eastAsia="Times New Roman" w:cs="Arial"/>
          <w:sz w:val="22"/>
          <w:lang w:eastAsia="es-PE"/>
        </w:rPr>
      </w:pPr>
      <w:r w:rsidRPr="00D15C20">
        <w:rPr>
          <w:rFonts w:eastAsia="Times New Roman" w:cs="Arial"/>
          <w:sz w:val="22"/>
          <w:lang w:eastAsia="es-PE"/>
        </w:rPr>
        <w:t>El estómago y el paladar están acostumbrados a una dieta ciudadana y según los hábitos y costumbres de nuestro lugar de procedencia. Sea la costa, sierra o selva</w:t>
      </w:r>
      <w:r w:rsidR="00D15C20">
        <w:rPr>
          <w:rFonts w:eastAsia="Times New Roman" w:cs="Arial"/>
          <w:sz w:val="22"/>
          <w:lang w:eastAsia="es-PE"/>
        </w:rPr>
        <w:t>.</w:t>
      </w:r>
      <w:r w:rsidRPr="00D15C20">
        <w:rPr>
          <w:rFonts w:eastAsia="Times New Roman" w:cs="Arial"/>
          <w:sz w:val="22"/>
          <w:lang w:eastAsia="es-PE"/>
        </w:rPr>
        <w:t xml:space="preserve"> Pero cuando vamos a otro lugar, esas costumbres y hábitos son diferentes. Tendremos que pensar que nuestro estomago y nuestro paladar también s</w:t>
      </w:r>
      <w:r w:rsidR="00D15C20">
        <w:rPr>
          <w:rFonts w:eastAsia="Times New Roman" w:cs="Arial"/>
          <w:sz w:val="22"/>
          <w:lang w:eastAsia="es-PE"/>
        </w:rPr>
        <w:t>ea</w:t>
      </w:r>
      <w:r w:rsidRPr="00D15C20">
        <w:rPr>
          <w:rFonts w:eastAsia="Times New Roman" w:cs="Arial"/>
          <w:sz w:val="22"/>
          <w:lang w:eastAsia="es-PE"/>
        </w:rPr>
        <w:t xml:space="preserve">n misioneros. Así, cuando tenemos que servirnos la comida que nos </w:t>
      </w:r>
      <w:r w:rsidR="00D15C20">
        <w:rPr>
          <w:rFonts w:eastAsia="Times New Roman" w:cs="Arial"/>
          <w:sz w:val="22"/>
          <w:lang w:eastAsia="es-PE"/>
        </w:rPr>
        <w:t>ofrecen</w:t>
      </w:r>
      <w:r w:rsidRPr="00D15C20">
        <w:rPr>
          <w:rFonts w:eastAsia="Times New Roman" w:cs="Arial"/>
          <w:sz w:val="22"/>
          <w:lang w:eastAsia="es-PE"/>
        </w:rPr>
        <w:t xml:space="preserve"> en la comunidad</w:t>
      </w:r>
      <w:r w:rsidR="00D15C20">
        <w:rPr>
          <w:rFonts w:eastAsia="Times New Roman" w:cs="Arial"/>
          <w:sz w:val="22"/>
          <w:lang w:eastAsia="es-PE"/>
        </w:rPr>
        <w:t>,</w:t>
      </w:r>
      <w:r w:rsidRPr="00D15C20">
        <w:rPr>
          <w:rFonts w:eastAsia="Times New Roman" w:cs="Arial"/>
          <w:sz w:val="22"/>
          <w:lang w:eastAsia="es-PE"/>
        </w:rPr>
        <w:t xml:space="preserve"> hay que servirse </w:t>
      </w:r>
      <w:r w:rsidR="00D15C20">
        <w:rPr>
          <w:rFonts w:eastAsia="Times New Roman" w:cs="Arial"/>
          <w:sz w:val="22"/>
          <w:lang w:eastAsia="es-PE"/>
        </w:rPr>
        <w:t xml:space="preserve">y </w:t>
      </w:r>
      <w:r w:rsidR="00D15C20">
        <w:rPr>
          <w:rFonts w:eastAsia="Times New Roman" w:cs="Arial"/>
          <w:sz w:val="22"/>
          <w:lang w:eastAsia="es-PE"/>
        </w:rPr>
        <w:lastRenderedPageBreak/>
        <w:t xml:space="preserve">disfrutarlo </w:t>
      </w:r>
      <w:r w:rsidRPr="00D15C20">
        <w:rPr>
          <w:rFonts w:eastAsia="Times New Roman" w:cs="Arial"/>
          <w:sz w:val="22"/>
          <w:lang w:eastAsia="es-PE"/>
        </w:rPr>
        <w:t>con gozo, satisfacción y agradecimiento a Dios y a la familia que tiene a</w:t>
      </w:r>
      <w:r w:rsidR="00D15C20">
        <w:rPr>
          <w:rFonts w:eastAsia="Times New Roman" w:cs="Arial"/>
          <w:sz w:val="22"/>
          <w:lang w:eastAsia="es-PE"/>
        </w:rPr>
        <w:t xml:space="preserve"> bien proveernos los alimentos.</w:t>
      </w:r>
    </w:p>
    <w:p w:rsidR="00D15C20" w:rsidRDefault="00D15C20" w:rsidP="005A6FFE">
      <w:pPr>
        <w:pStyle w:val="ListParagraph"/>
        <w:numPr>
          <w:ilvl w:val="0"/>
          <w:numId w:val="29"/>
        </w:numPr>
        <w:ind w:left="709" w:hanging="283"/>
        <w:contextualSpacing w:val="0"/>
        <w:rPr>
          <w:rFonts w:eastAsia="Times New Roman" w:cs="Arial"/>
          <w:sz w:val="22"/>
          <w:lang w:eastAsia="es-PE"/>
        </w:rPr>
      </w:pPr>
      <w:r>
        <w:rPr>
          <w:rFonts w:eastAsia="Times New Roman" w:cs="Arial"/>
          <w:sz w:val="22"/>
          <w:lang w:eastAsia="es-PE"/>
        </w:rPr>
        <w:t>La dieta puede ser en base de yuca, plátanos. Carne del monte y pescado del río si logran encontrar.</w:t>
      </w:r>
      <w:r w:rsidR="00CD72CF">
        <w:rPr>
          <w:rFonts w:eastAsia="Times New Roman" w:cs="Arial"/>
          <w:sz w:val="22"/>
          <w:lang w:eastAsia="es-PE"/>
        </w:rPr>
        <w:t xml:space="preserve"> Puede haber carne de animales que causarían cierto malestar como el mono, lagarto, sachavaca, sachacuy, el suri u otros gusanos. Tendrán la oportunidad de probar otros insectos que los hermanos comen en su zona, en cada región puede ser diferente.</w:t>
      </w:r>
      <w:r>
        <w:rPr>
          <w:rFonts w:eastAsia="Times New Roman" w:cs="Arial"/>
          <w:sz w:val="22"/>
          <w:lang w:eastAsia="es-PE"/>
        </w:rPr>
        <w:t xml:space="preserve"> Habrá muchas frutas </w:t>
      </w:r>
      <w:r w:rsidR="00165D63">
        <w:rPr>
          <w:rFonts w:eastAsia="Times New Roman" w:cs="Arial"/>
          <w:sz w:val="22"/>
          <w:lang w:eastAsia="es-PE"/>
        </w:rPr>
        <w:t>y</w:t>
      </w:r>
      <w:r>
        <w:rPr>
          <w:rFonts w:eastAsia="Times New Roman" w:cs="Arial"/>
          <w:sz w:val="22"/>
          <w:lang w:eastAsia="es-PE"/>
        </w:rPr>
        <w:t xml:space="preserve"> poca verdura</w:t>
      </w:r>
      <w:r w:rsidR="00165D63">
        <w:rPr>
          <w:rFonts w:eastAsia="Times New Roman" w:cs="Arial"/>
          <w:sz w:val="22"/>
          <w:lang w:eastAsia="es-PE"/>
        </w:rPr>
        <w:t>, pero habrá según la región</w:t>
      </w:r>
      <w:r>
        <w:rPr>
          <w:rFonts w:eastAsia="Times New Roman" w:cs="Arial"/>
          <w:sz w:val="22"/>
          <w:lang w:eastAsia="es-PE"/>
        </w:rPr>
        <w:t>.</w:t>
      </w:r>
      <w:r w:rsidR="00CD72CF">
        <w:rPr>
          <w:rFonts w:eastAsia="Times New Roman" w:cs="Arial"/>
          <w:sz w:val="22"/>
          <w:lang w:eastAsia="es-PE"/>
        </w:rPr>
        <w:t xml:space="preserve"> Granos como frejoles, maíz o choclo, maní, etc.</w:t>
      </w:r>
      <w:r>
        <w:rPr>
          <w:rFonts w:eastAsia="Times New Roman" w:cs="Arial"/>
          <w:sz w:val="22"/>
          <w:lang w:eastAsia="es-PE"/>
        </w:rPr>
        <w:t xml:space="preserve"> Nos olvidamos de la “chatarra” y las grasas de la ciudad para disfrutar lo que hay en los depósitos amazónicos.</w:t>
      </w:r>
    </w:p>
    <w:p w:rsidR="00D15C20" w:rsidRPr="00D15C20" w:rsidRDefault="00D15C20" w:rsidP="005A6FFE">
      <w:pPr>
        <w:pStyle w:val="ListParagraph"/>
        <w:numPr>
          <w:ilvl w:val="0"/>
          <w:numId w:val="29"/>
        </w:numPr>
        <w:ind w:left="709" w:hanging="283"/>
        <w:contextualSpacing w:val="0"/>
        <w:rPr>
          <w:rFonts w:eastAsia="Times New Roman" w:cs="Arial"/>
          <w:sz w:val="22"/>
          <w:lang w:eastAsia="es-PE"/>
        </w:rPr>
      </w:pPr>
      <w:r>
        <w:rPr>
          <w:rFonts w:eastAsia="Times New Roman" w:cs="Arial"/>
          <w:sz w:val="22"/>
          <w:lang w:eastAsia="es-PE"/>
        </w:rPr>
        <w:t xml:space="preserve">También “la higiene” a la que estamos acostumbrados va a ser diferente. </w:t>
      </w:r>
      <w:r w:rsidR="00CD72CF">
        <w:rPr>
          <w:rFonts w:eastAsia="Times New Roman" w:cs="Arial"/>
          <w:sz w:val="22"/>
          <w:lang w:eastAsia="es-PE"/>
        </w:rPr>
        <w:t xml:space="preserve">No va a ser extraño que les conviden mazato preparado al estilo típico nativo. </w:t>
      </w:r>
      <w:r w:rsidR="00165D63">
        <w:rPr>
          <w:rFonts w:eastAsia="Times New Roman" w:cs="Arial"/>
          <w:sz w:val="22"/>
          <w:lang w:eastAsia="es-PE"/>
        </w:rPr>
        <w:t>El lugar donde comen seguramente estará visitado por algunos animalitos como gallinas, cucarachas, moscos y otros. Los dedos de la persona que te trae el plato de sopa puede no estar esterilizado, así mejor no mires las uñas de sus dedos. Tenemos que trabajar con nuestro estómago para que también nos acompañe en el trabajo misionero.</w:t>
      </w:r>
    </w:p>
    <w:p w:rsidR="00165D63" w:rsidRDefault="00165D63" w:rsidP="005A6FFE">
      <w:pPr>
        <w:pStyle w:val="ListParagraph"/>
        <w:numPr>
          <w:ilvl w:val="0"/>
          <w:numId w:val="26"/>
        </w:numPr>
        <w:ind w:left="426" w:hanging="426"/>
        <w:contextualSpacing w:val="0"/>
        <w:rPr>
          <w:rFonts w:eastAsia="Times New Roman" w:cs="Arial"/>
          <w:sz w:val="22"/>
          <w:lang w:eastAsia="es-PE"/>
        </w:rPr>
      </w:pPr>
      <w:r>
        <w:rPr>
          <w:rFonts w:eastAsia="Times New Roman" w:cs="Arial"/>
          <w:sz w:val="22"/>
          <w:lang w:eastAsia="es-PE"/>
        </w:rPr>
        <w:t>La</w:t>
      </w:r>
      <w:r w:rsidR="003A2AB8">
        <w:rPr>
          <w:rFonts w:eastAsia="Times New Roman" w:cs="Arial"/>
          <w:sz w:val="22"/>
          <w:lang w:eastAsia="es-PE"/>
        </w:rPr>
        <w:t xml:space="preserve"> actitud de </w:t>
      </w:r>
      <w:r>
        <w:rPr>
          <w:rFonts w:eastAsia="Times New Roman" w:cs="Arial"/>
          <w:sz w:val="22"/>
          <w:lang w:eastAsia="es-PE"/>
        </w:rPr>
        <w:t>alegr</w:t>
      </w:r>
      <w:r w:rsidR="003A2AB8">
        <w:rPr>
          <w:rFonts w:eastAsia="Times New Roman" w:cs="Arial"/>
          <w:sz w:val="22"/>
          <w:lang w:eastAsia="es-PE"/>
        </w:rPr>
        <w:t>ía</w:t>
      </w:r>
      <w:r>
        <w:rPr>
          <w:rFonts w:eastAsia="Times New Roman" w:cs="Arial"/>
          <w:sz w:val="22"/>
          <w:lang w:eastAsia="es-PE"/>
        </w:rPr>
        <w:t xml:space="preserve"> </w:t>
      </w:r>
      <w:r w:rsidR="00D45B7A">
        <w:rPr>
          <w:rFonts w:eastAsia="Times New Roman" w:cs="Arial"/>
          <w:sz w:val="22"/>
          <w:lang w:eastAsia="es-PE"/>
        </w:rPr>
        <w:t>al optar la</w:t>
      </w:r>
      <w:r>
        <w:rPr>
          <w:rFonts w:eastAsia="Times New Roman" w:cs="Arial"/>
          <w:sz w:val="22"/>
          <w:lang w:eastAsia="es-PE"/>
        </w:rPr>
        <w:t xml:space="preserve"> flexibilidad y el relajo sobre la esclavitud del tiempo y el reloj.</w:t>
      </w:r>
    </w:p>
    <w:p w:rsidR="003A2AB8" w:rsidRPr="003A2AB8" w:rsidRDefault="00E922ED" w:rsidP="005A6FFE">
      <w:pPr>
        <w:pStyle w:val="ListParagraph"/>
        <w:numPr>
          <w:ilvl w:val="0"/>
          <w:numId w:val="30"/>
        </w:numPr>
        <w:ind w:left="709" w:hanging="283"/>
        <w:contextualSpacing w:val="0"/>
        <w:rPr>
          <w:rFonts w:eastAsia="Times New Roman" w:cs="Arial"/>
          <w:sz w:val="22"/>
          <w:lang w:eastAsia="es-PE"/>
        </w:rPr>
      </w:pPr>
      <w:r w:rsidRPr="003A2AB8">
        <w:rPr>
          <w:rFonts w:eastAsia="Times New Roman" w:cs="Arial"/>
          <w:sz w:val="22"/>
          <w:lang w:eastAsia="es-PE"/>
        </w:rPr>
        <w:t xml:space="preserve">En la comunidad nativa lo que prima son los intereses propios y típicos de ellos. Puede ser asuntos de la comunidad como un trabajo comunal o un día de pesca donde participa toda la comunidad. Así mismo puede ser una reunión o Asamblea comunal o de algún órgano que funciona en la comunidad como APAFA, </w:t>
      </w:r>
      <w:r w:rsidR="003A2AB8" w:rsidRPr="003A2AB8">
        <w:rPr>
          <w:rFonts w:eastAsia="Times New Roman" w:cs="Arial"/>
          <w:sz w:val="22"/>
          <w:lang w:eastAsia="es-PE"/>
        </w:rPr>
        <w:t>vaso</w:t>
      </w:r>
      <w:r w:rsidRPr="003A2AB8">
        <w:rPr>
          <w:rFonts w:eastAsia="Times New Roman" w:cs="Arial"/>
          <w:sz w:val="22"/>
          <w:lang w:eastAsia="es-PE"/>
        </w:rPr>
        <w:t xml:space="preserve"> de leche, club de madres, o alguna otra. </w:t>
      </w:r>
    </w:p>
    <w:p w:rsidR="003A2AB8" w:rsidRDefault="00E922ED" w:rsidP="005A6FFE">
      <w:pPr>
        <w:pStyle w:val="ListParagraph"/>
        <w:numPr>
          <w:ilvl w:val="0"/>
          <w:numId w:val="30"/>
        </w:numPr>
        <w:ind w:left="709" w:hanging="283"/>
        <w:contextualSpacing w:val="0"/>
        <w:rPr>
          <w:rFonts w:eastAsia="Times New Roman" w:cs="Arial"/>
          <w:sz w:val="22"/>
          <w:lang w:eastAsia="es-PE"/>
        </w:rPr>
      </w:pPr>
      <w:r w:rsidRPr="00165D63">
        <w:rPr>
          <w:rFonts w:eastAsia="Times New Roman" w:cs="Arial"/>
          <w:sz w:val="22"/>
          <w:lang w:eastAsia="es-PE"/>
        </w:rPr>
        <w:t xml:space="preserve">También puede suceder que llega alguien del gobierno o de alguna compañía que trabaja con ellos, y hay una llamada a reunión, sin más tiempo de aviso que su presencia en la comunidad. </w:t>
      </w:r>
      <w:r w:rsidR="003A2AB8" w:rsidRPr="00165D63">
        <w:rPr>
          <w:rFonts w:eastAsia="Times New Roman" w:cs="Arial"/>
          <w:sz w:val="22"/>
          <w:lang w:eastAsia="es-PE"/>
        </w:rPr>
        <w:t>Debemos recordar que no somos los únicos acudiendo a la comunidad para desarrollar algún p</w:t>
      </w:r>
      <w:r w:rsidR="003A2AB8">
        <w:rPr>
          <w:rFonts w:eastAsia="Times New Roman" w:cs="Arial"/>
          <w:sz w:val="22"/>
          <w:lang w:eastAsia="es-PE"/>
        </w:rPr>
        <w:t>royecto o para establecer algún órgano</w:t>
      </w:r>
      <w:r w:rsidR="003A2AB8" w:rsidRPr="00165D63">
        <w:rPr>
          <w:rFonts w:eastAsia="Times New Roman" w:cs="Arial"/>
          <w:sz w:val="22"/>
          <w:lang w:eastAsia="es-PE"/>
        </w:rPr>
        <w:t xml:space="preserve"> del estado.</w:t>
      </w:r>
    </w:p>
    <w:p w:rsidR="003A2AB8" w:rsidRDefault="00E922ED" w:rsidP="005A6FFE">
      <w:pPr>
        <w:pStyle w:val="ListParagraph"/>
        <w:numPr>
          <w:ilvl w:val="0"/>
          <w:numId w:val="30"/>
        </w:numPr>
        <w:ind w:left="709" w:hanging="283"/>
        <w:contextualSpacing w:val="0"/>
        <w:rPr>
          <w:rFonts w:eastAsia="Times New Roman" w:cs="Arial"/>
          <w:sz w:val="22"/>
          <w:lang w:eastAsia="es-PE"/>
        </w:rPr>
      </w:pPr>
      <w:r w:rsidRPr="003A2AB8">
        <w:rPr>
          <w:rFonts w:eastAsia="Times New Roman" w:cs="Arial"/>
          <w:sz w:val="22"/>
          <w:lang w:eastAsia="es-PE"/>
        </w:rPr>
        <w:t xml:space="preserve">De manera que si nosotros hemos programado una serie de reuniones con los hermanos de la iglesia o con los no creyentes de la comunidad, fácilmente nos sentiremos puestos a un lado para dar preferencia a los que ellos tienen por prioridad y urgencia. Si han hecho planes para ir a la chacra o para visitar a un comunero al otro lado del río, y ese día amanece con lluvia, es muy seguro que no habrá salida. Puede suceder que se ponen de acuerdo para una visita a determinada hora, pero si miras el reloj te darás cuenta que o están mucho antes o después de la hora. No nos debemos sentir que nos han fallado. </w:t>
      </w:r>
    </w:p>
    <w:p w:rsidR="00E922ED" w:rsidRPr="003A2AB8" w:rsidRDefault="00E922ED" w:rsidP="003A2AB8">
      <w:pPr>
        <w:ind w:left="426"/>
        <w:rPr>
          <w:rFonts w:eastAsia="Times New Roman" w:cs="Arial"/>
          <w:sz w:val="22"/>
          <w:lang w:eastAsia="es-PE"/>
        </w:rPr>
      </w:pPr>
      <w:r w:rsidRPr="003A2AB8">
        <w:rPr>
          <w:rFonts w:eastAsia="Times New Roman" w:cs="Arial"/>
          <w:sz w:val="22"/>
          <w:lang w:eastAsia="es-PE"/>
        </w:rPr>
        <w:t>Hay que tomarlo deportivamente. Muchos de ellos no tienen reloj, y el tiempo se mide por la ubicación del sol.</w:t>
      </w:r>
      <w:r w:rsidR="003A2AB8">
        <w:rPr>
          <w:rFonts w:eastAsia="Times New Roman" w:cs="Arial"/>
          <w:sz w:val="22"/>
          <w:lang w:eastAsia="es-PE"/>
        </w:rPr>
        <w:t xml:space="preserve"> La flexibilidad es el rey y el sol es el reloj.</w:t>
      </w:r>
    </w:p>
    <w:p w:rsidR="00D45B7A" w:rsidRDefault="00D45B7A" w:rsidP="005A6FFE">
      <w:pPr>
        <w:pStyle w:val="ListParagraph"/>
        <w:numPr>
          <w:ilvl w:val="0"/>
          <w:numId w:val="26"/>
        </w:numPr>
        <w:ind w:left="426" w:hanging="426"/>
        <w:contextualSpacing w:val="0"/>
        <w:rPr>
          <w:rFonts w:eastAsia="Times New Roman" w:cs="Arial"/>
          <w:sz w:val="22"/>
          <w:lang w:eastAsia="es-PE"/>
        </w:rPr>
      </w:pPr>
      <w:r>
        <w:rPr>
          <w:rFonts w:eastAsia="Times New Roman" w:cs="Arial"/>
          <w:sz w:val="22"/>
          <w:lang w:eastAsia="es-PE"/>
        </w:rPr>
        <w:t>La actitud de respeto, humildad y curiosidad sobre su cosmovisión contra una reacción nuestra de religiosidad o de superioridad técnica, académica o de desarrollados.</w:t>
      </w:r>
    </w:p>
    <w:p w:rsidR="00D45B7A" w:rsidRDefault="00D45B7A" w:rsidP="005A6FFE">
      <w:pPr>
        <w:pStyle w:val="ListParagraph"/>
        <w:numPr>
          <w:ilvl w:val="0"/>
          <w:numId w:val="31"/>
        </w:numPr>
        <w:ind w:left="709" w:hanging="283"/>
        <w:contextualSpacing w:val="0"/>
        <w:rPr>
          <w:rFonts w:eastAsia="Times New Roman" w:cs="Arial"/>
          <w:sz w:val="22"/>
          <w:lang w:eastAsia="es-PE"/>
        </w:rPr>
      </w:pPr>
      <w:r>
        <w:rPr>
          <w:rFonts w:eastAsia="Times New Roman" w:cs="Arial"/>
          <w:sz w:val="22"/>
          <w:lang w:eastAsia="es-PE"/>
        </w:rPr>
        <w:t>Esto he aprendido y no me ha sido fácil, que no debo</w:t>
      </w:r>
      <w:r w:rsidR="00E922ED" w:rsidRPr="003A2AB8">
        <w:rPr>
          <w:rFonts w:eastAsia="Times New Roman" w:cs="Arial"/>
          <w:sz w:val="22"/>
          <w:lang w:eastAsia="es-PE"/>
        </w:rPr>
        <w:t xml:space="preserve"> criticar su cultura, ni sus historias, ni sus leyendas, ni sus creencias. Ellos tienen su propia Cosmovisión, su forma de ver el mundo y vivir en el mundo. Ellos han construido esta cosmovisión a lo largo de los siglos. Está bien enraizado en sus mentes, sus corazones, su consciente y su inconsciente</w:t>
      </w:r>
      <w:r>
        <w:rPr>
          <w:rFonts w:eastAsia="Times New Roman" w:cs="Arial"/>
          <w:sz w:val="22"/>
          <w:lang w:eastAsia="es-PE"/>
        </w:rPr>
        <w:t>. Esta en sus genes, en su ADN.</w:t>
      </w:r>
    </w:p>
    <w:p w:rsidR="00D45B7A" w:rsidRDefault="00B11D2C" w:rsidP="005A6FFE">
      <w:pPr>
        <w:pStyle w:val="ListParagraph"/>
        <w:numPr>
          <w:ilvl w:val="0"/>
          <w:numId w:val="31"/>
        </w:numPr>
        <w:ind w:left="709" w:hanging="283"/>
        <w:contextualSpacing w:val="0"/>
        <w:rPr>
          <w:rFonts w:eastAsia="Times New Roman" w:cs="Arial"/>
          <w:sz w:val="22"/>
          <w:lang w:eastAsia="es-PE"/>
        </w:rPr>
      </w:pPr>
      <w:r w:rsidRPr="00D45B7A">
        <w:rPr>
          <w:rFonts w:eastAsia="Times New Roman" w:cs="Arial"/>
          <w:sz w:val="22"/>
          <w:lang w:eastAsia="es-PE"/>
        </w:rPr>
        <w:t xml:space="preserve">Los pueblos nativos son animistas por naturaleza. Y creen que toda su vida cotidiana está gobernado por el mundo espiritual, de tal manera que una enfermedad puede ser </w:t>
      </w:r>
      <w:r w:rsidRPr="00D45B7A">
        <w:rPr>
          <w:rFonts w:eastAsia="Times New Roman" w:cs="Arial"/>
          <w:sz w:val="22"/>
          <w:lang w:eastAsia="es-PE"/>
        </w:rPr>
        <w:lastRenderedPageBreak/>
        <w:t>motivado por algún espíritu, o si se malogró el "maizal" alguien habrá hecho "saladera". El árbol puede tener "su madre o espíritu", igualmente el río, o la laguna o algún animal. De manera que tienen que hacer cosas buenas y no provocar la ira de esos espíritus para no ser atacado o castigado por ellos.</w:t>
      </w:r>
      <w:r w:rsidR="00D45B7A">
        <w:rPr>
          <w:rFonts w:eastAsia="Times New Roman" w:cs="Arial"/>
          <w:sz w:val="22"/>
          <w:lang w:eastAsia="es-PE"/>
        </w:rPr>
        <w:t xml:space="preserve"> Esto les lleva a ser, además, muy dados al legalismo.</w:t>
      </w:r>
      <w:r w:rsidRPr="00D45B7A">
        <w:rPr>
          <w:rFonts w:eastAsia="Times New Roman" w:cs="Arial"/>
          <w:sz w:val="22"/>
          <w:lang w:eastAsia="es-PE"/>
        </w:rPr>
        <w:t xml:space="preserve"> Su vida es integral, global, y no están separados la materia del espíritu. Para ellos los espíritus existen y pueden ser malos y hacernos daño. </w:t>
      </w:r>
    </w:p>
    <w:p w:rsidR="00C200D3" w:rsidRDefault="00B11D2C" w:rsidP="005A6FFE">
      <w:pPr>
        <w:pStyle w:val="ListParagraph"/>
        <w:numPr>
          <w:ilvl w:val="0"/>
          <w:numId w:val="31"/>
        </w:numPr>
        <w:ind w:left="709" w:hanging="283"/>
        <w:contextualSpacing w:val="0"/>
        <w:rPr>
          <w:rFonts w:eastAsia="Times New Roman" w:cs="Arial"/>
          <w:sz w:val="22"/>
          <w:lang w:eastAsia="es-PE"/>
        </w:rPr>
      </w:pPr>
      <w:r w:rsidRPr="00D45B7A">
        <w:rPr>
          <w:rFonts w:eastAsia="Times New Roman" w:cs="Arial"/>
          <w:sz w:val="22"/>
          <w:lang w:eastAsia="es-PE"/>
        </w:rPr>
        <w:t xml:space="preserve">Pero si leemos en Efesios 6, vamos a darnos cuenta que para nosotros también son reales, existen y están presentes en nuestras vidas cotidianas  y pueden hacernos daño. Pablo dice allí que "nuestra lucha no es contra sangre y carne, sino contra seres espirituales…". Es decir, que tenemos luchas, y luchas en la que muchas veces nosotros perdemos. </w:t>
      </w:r>
      <w:r w:rsidR="00D45B7A">
        <w:rPr>
          <w:rFonts w:eastAsia="Times New Roman" w:cs="Arial"/>
          <w:sz w:val="22"/>
          <w:lang w:eastAsia="es-PE"/>
        </w:rPr>
        <w:t>Cristo luchó contra el mis</w:t>
      </w:r>
      <w:r w:rsidR="00C200D3">
        <w:rPr>
          <w:rFonts w:eastAsia="Times New Roman" w:cs="Arial"/>
          <w:sz w:val="22"/>
          <w:lang w:eastAsia="es-PE"/>
        </w:rPr>
        <w:t xml:space="preserve">mo demonio y triunfó. Expulsó demonios y curó a endemoniados. </w:t>
      </w:r>
      <w:r w:rsidRPr="00D45B7A">
        <w:rPr>
          <w:rFonts w:eastAsia="Times New Roman" w:cs="Arial"/>
          <w:sz w:val="22"/>
          <w:lang w:eastAsia="es-PE"/>
        </w:rPr>
        <w:t>En toda la Biblia se nos exhorta a resistir al diablo, a no darle lugar, y se nos insta, no solo a luchar, sino a "ser vencedores", como nos dice en Apocalipsis capítulos 2 y 3.</w:t>
      </w:r>
      <w:r w:rsidR="00C200D3">
        <w:rPr>
          <w:rFonts w:eastAsia="Times New Roman" w:cs="Arial"/>
          <w:sz w:val="22"/>
          <w:lang w:eastAsia="es-PE"/>
        </w:rPr>
        <w:t xml:space="preserve"> </w:t>
      </w:r>
      <w:r w:rsidR="00E922ED" w:rsidRPr="00C200D3">
        <w:rPr>
          <w:rFonts w:eastAsia="Times New Roman" w:cs="Arial"/>
          <w:sz w:val="22"/>
          <w:lang w:eastAsia="es-PE"/>
        </w:rPr>
        <w:t xml:space="preserve">(Este tema da para otro artículo). </w:t>
      </w:r>
    </w:p>
    <w:p w:rsidR="00E922ED" w:rsidRPr="00C200D3" w:rsidRDefault="00E922ED" w:rsidP="00C200D3">
      <w:pPr>
        <w:ind w:left="426"/>
        <w:rPr>
          <w:rFonts w:eastAsia="Times New Roman" w:cs="Arial"/>
          <w:sz w:val="22"/>
          <w:lang w:eastAsia="es-PE"/>
        </w:rPr>
      </w:pPr>
      <w:r w:rsidRPr="00C200D3">
        <w:rPr>
          <w:rFonts w:eastAsia="Times New Roman" w:cs="Arial"/>
          <w:sz w:val="22"/>
          <w:lang w:eastAsia="es-PE"/>
        </w:rPr>
        <w:t>Nosotros no vamos a ir y pretender cambiarlos a "nuestra imagen y semejanza". De cambiarlos se encargará el Espíritu Santo, nosotros fuimos encargados de ir y hacer discípulos, de predicar el evangelio, de ser testigos de Jesucristo. Es el Espíritu Santo el que tocará y cambiará sus corazones</w:t>
      </w:r>
      <w:r w:rsidR="00C200D3">
        <w:rPr>
          <w:rFonts w:eastAsia="Times New Roman" w:cs="Arial"/>
          <w:sz w:val="22"/>
          <w:lang w:eastAsia="es-PE"/>
        </w:rPr>
        <w:t>, sus vidas y sus sociedades</w:t>
      </w:r>
      <w:r w:rsidRPr="00C200D3">
        <w:rPr>
          <w:rFonts w:eastAsia="Times New Roman" w:cs="Arial"/>
          <w:sz w:val="22"/>
          <w:lang w:eastAsia="es-PE"/>
        </w:rPr>
        <w:t>.</w:t>
      </w:r>
      <w:r w:rsidR="00C200D3">
        <w:rPr>
          <w:rFonts w:eastAsia="Times New Roman" w:cs="Arial"/>
          <w:sz w:val="22"/>
          <w:lang w:eastAsia="es-PE"/>
        </w:rPr>
        <w:t xml:space="preserve"> Solo somos instrumentos en manos de Dios, pero no somos la mano de Dios.</w:t>
      </w:r>
    </w:p>
    <w:p w:rsidR="00C200D3" w:rsidRDefault="00C200D3" w:rsidP="005A6FFE">
      <w:pPr>
        <w:pStyle w:val="ListParagraph"/>
        <w:numPr>
          <w:ilvl w:val="0"/>
          <w:numId w:val="26"/>
        </w:numPr>
        <w:ind w:left="426" w:hanging="426"/>
        <w:contextualSpacing w:val="0"/>
        <w:rPr>
          <w:rFonts w:eastAsia="Times New Roman" w:cs="Arial"/>
          <w:sz w:val="22"/>
          <w:lang w:eastAsia="es-PE"/>
        </w:rPr>
      </w:pPr>
      <w:r>
        <w:rPr>
          <w:rFonts w:eastAsia="Times New Roman" w:cs="Arial"/>
          <w:sz w:val="22"/>
          <w:lang w:eastAsia="es-PE"/>
        </w:rPr>
        <w:t>La actitud frente a sus autoridades y su unión conyugal.</w:t>
      </w:r>
    </w:p>
    <w:p w:rsidR="00C200D3" w:rsidRPr="00C200D3" w:rsidRDefault="00C200D3" w:rsidP="00C200D3">
      <w:pPr>
        <w:pStyle w:val="ListParagraph"/>
        <w:ind w:left="426"/>
        <w:contextualSpacing w:val="0"/>
        <w:rPr>
          <w:rFonts w:eastAsia="Times New Roman" w:cs="Arial"/>
          <w:sz w:val="22"/>
          <w:lang w:eastAsia="es-PE"/>
        </w:rPr>
      </w:pPr>
      <w:r>
        <w:rPr>
          <w:rFonts w:eastAsia="Times New Roman" w:cs="Arial"/>
          <w:sz w:val="22"/>
          <w:lang w:eastAsia="es-PE"/>
        </w:rPr>
        <w:t>En este tema han caído no pocos hermanos y misioneros. Por ello viene la advertencia para nuestra preparación en nuestra actitud cuando estemos con ellos en sus pueblos. Dos cosas van en uno solo: Al aceptar su unión conyugal realizado por sus autoridades, estamos también aceptando a la “</w:t>
      </w:r>
      <w:r>
        <w:rPr>
          <w:rFonts w:eastAsia="Times New Roman" w:cs="Arial"/>
          <w:b/>
          <w:i/>
          <w:sz w:val="22"/>
          <w:lang w:eastAsia="es-PE"/>
        </w:rPr>
        <w:t xml:space="preserve">autoridad” </w:t>
      </w:r>
      <w:r>
        <w:rPr>
          <w:rFonts w:eastAsia="Times New Roman" w:cs="Arial"/>
          <w:sz w:val="22"/>
          <w:lang w:eastAsia="es-PE"/>
        </w:rPr>
        <w:t xml:space="preserve"> de sus autoridades.</w:t>
      </w:r>
    </w:p>
    <w:p w:rsidR="00E70858" w:rsidRDefault="00E922ED" w:rsidP="005A6FFE">
      <w:pPr>
        <w:pStyle w:val="ListParagraph"/>
        <w:numPr>
          <w:ilvl w:val="0"/>
          <w:numId w:val="32"/>
        </w:numPr>
        <w:ind w:left="709" w:hanging="283"/>
        <w:contextualSpacing w:val="0"/>
        <w:rPr>
          <w:rFonts w:eastAsia="Times New Roman" w:cs="Arial"/>
          <w:sz w:val="22"/>
          <w:lang w:eastAsia="es-PE"/>
        </w:rPr>
      </w:pPr>
      <w:r w:rsidRPr="00C200D3">
        <w:rPr>
          <w:rFonts w:eastAsia="Times New Roman" w:cs="Arial"/>
          <w:sz w:val="22"/>
          <w:lang w:eastAsia="es-PE"/>
        </w:rPr>
        <w:t>Aceptar que su unión conyugal de pareja (matrimonio)</w:t>
      </w:r>
      <w:r w:rsidR="00C200D3">
        <w:rPr>
          <w:rFonts w:eastAsia="Times New Roman" w:cs="Arial"/>
          <w:sz w:val="22"/>
          <w:lang w:eastAsia="es-PE"/>
        </w:rPr>
        <w:t xml:space="preserve"> </w:t>
      </w:r>
      <w:r w:rsidRPr="00C200D3">
        <w:rPr>
          <w:rFonts w:eastAsia="Times New Roman" w:cs="Arial"/>
          <w:sz w:val="22"/>
          <w:lang w:eastAsia="es-PE"/>
        </w:rPr>
        <w:t xml:space="preserve">realizado en la comunidad es válido ante Dios y la Sociedad. </w:t>
      </w:r>
      <w:r w:rsidR="00C200D3">
        <w:rPr>
          <w:rFonts w:eastAsia="Times New Roman" w:cs="Arial"/>
          <w:sz w:val="22"/>
          <w:lang w:eastAsia="es-PE"/>
        </w:rPr>
        <w:t>No pocos</w:t>
      </w:r>
      <w:r w:rsidRPr="00C200D3">
        <w:rPr>
          <w:rFonts w:eastAsia="Times New Roman" w:cs="Arial"/>
          <w:sz w:val="22"/>
          <w:lang w:eastAsia="es-PE"/>
        </w:rPr>
        <w:t xml:space="preserve"> han cometido el error de que, cuando se enteraron que su matrimonio no estaba registrado en la municipalidad, el visitante les ha dicho que están viviendo en adulterio y que como creyentes tenían que arreglar esa situación. Y más aun cuando están pastoreando la iglesia de la comunidad, no podían seguir así. </w:t>
      </w:r>
    </w:p>
    <w:p w:rsidR="00E70858" w:rsidRDefault="00E922ED" w:rsidP="005A6FFE">
      <w:pPr>
        <w:pStyle w:val="ListParagraph"/>
        <w:numPr>
          <w:ilvl w:val="0"/>
          <w:numId w:val="32"/>
        </w:numPr>
        <w:ind w:left="709" w:hanging="283"/>
        <w:contextualSpacing w:val="0"/>
        <w:rPr>
          <w:rFonts w:eastAsia="Times New Roman" w:cs="Arial"/>
          <w:sz w:val="22"/>
          <w:lang w:eastAsia="es-PE"/>
        </w:rPr>
      </w:pPr>
      <w:r w:rsidRPr="00C200D3">
        <w:rPr>
          <w:rFonts w:eastAsia="Times New Roman" w:cs="Arial"/>
          <w:sz w:val="22"/>
          <w:lang w:eastAsia="es-PE"/>
        </w:rPr>
        <w:t xml:space="preserve">Pero estos hermanos visitantes no se han dado cuenta de que con eso les están haciendo mucho daño. Con una actitud así, estamos invalidando a sus autoridades, y les estamos comunicando que sus autoridades </w:t>
      </w:r>
      <w:r w:rsidRPr="00C200D3">
        <w:rPr>
          <w:rFonts w:eastAsia="Times New Roman" w:cs="Arial"/>
          <w:b/>
          <w:bCs/>
          <w:i/>
          <w:iCs/>
          <w:sz w:val="22"/>
          <w:lang w:eastAsia="es-PE"/>
        </w:rPr>
        <w:t>no tienen "autoridad</w:t>
      </w:r>
      <w:r w:rsidRPr="00C200D3">
        <w:rPr>
          <w:rFonts w:eastAsia="Times New Roman" w:cs="Arial"/>
          <w:sz w:val="22"/>
          <w:lang w:eastAsia="es-PE"/>
        </w:rPr>
        <w:t xml:space="preserve">" y que la nuestra, nuestros alcaldes y/o pastores </w:t>
      </w:r>
      <w:r w:rsidRPr="00C200D3">
        <w:rPr>
          <w:rFonts w:eastAsia="Times New Roman" w:cs="Arial"/>
          <w:b/>
          <w:bCs/>
          <w:i/>
          <w:iCs/>
          <w:sz w:val="22"/>
          <w:lang w:eastAsia="es-PE"/>
        </w:rPr>
        <w:t>si tienen autoridad para estas cosas también</w:t>
      </w:r>
      <w:r w:rsidRPr="00C200D3">
        <w:rPr>
          <w:rFonts w:eastAsia="Times New Roman" w:cs="Arial"/>
          <w:sz w:val="22"/>
          <w:lang w:eastAsia="es-PE"/>
        </w:rPr>
        <w:t>. Les estamos comunicando que "</w:t>
      </w:r>
      <w:r w:rsidRPr="00C200D3">
        <w:rPr>
          <w:rFonts w:eastAsia="Times New Roman" w:cs="Arial"/>
          <w:b/>
          <w:bCs/>
          <w:i/>
          <w:iCs/>
          <w:sz w:val="22"/>
          <w:lang w:eastAsia="es-PE"/>
        </w:rPr>
        <w:t>nosotros sí sabemos hacer las cosas, por lo tanto ellos deben hacerlo como nosotros".</w:t>
      </w:r>
      <w:r w:rsidRPr="00C200D3">
        <w:rPr>
          <w:rFonts w:eastAsia="Times New Roman" w:cs="Arial"/>
          <w:sz w:val="22"/>
          <w:lang w:eastAsia="es-PE"/>
        </w:rPr>
        <w:t xml:space="preserve"> </w:t>
      </w:r>
    </w:p>
    <w:p w:rsidR="00E70858" w:rsidRDefault="00E922ED" w:rsidP="005A6FFE">
      <w:pPr>
        <w:pStyle w:val="ListParagraph"/>
        <w:numPr>
          <w:ilvl w:val="0"/>
          <w:numId w:val="32"/>
        </w:numPr>
        <w:ind w:left="709" w:hanging="283"/>
        <w:contextualSpacing w:val="0"/>
        <w:rPr>
          <w:rFonts w:eastAsia="Times New Roman" w:cs="Arial"/>
          <w:sz w:val="22"/>
          <w:lang w:eastAsia="es-PE"/>
        </w:rPr>
      </w:pPr>
      <w:r w:rsidRPr="00E70858">
        <w:rPr>
          <w:rFonts w:eastAsia="Times New Roman" w:cs="Arial"/>
          <w:sz w:val="22"/>
          <w:lang w:eastAsia="es-PE"/>
        </w:rPr>
        <w:t>Sin embargo la Palabra nos enseña otras cosas muy interesantes para nu</w:t>
      </w:r>
      <w:r w:rsidR="00E70858" w:rsidRPr="00E70858">
        <w:rPr>
          <w:rFonts w:eastAsia="Times New Roman" w:cs="Arial"/>
          <w:sz w:val="22"/>
          <w:lang w:eastAsia="es-PE"/>
        </w:rPr>
        <w:t>estra instrucción y corrección.</w:t>
      </w:r>
    </w:p>
    <w:p w:rsidR="00E70858" w:rsidRDefault="00E70858" w:rsidP="00E70858">
      <w:pPr>
        <w:pStyle w:val="ListParagraph"/>
        <w:ind w:left="1146"/>
        <w:contextualSpacing w:val="0"/>
        <w:rPr>
          <w:rFonts w:eastAsia="Times New Roman" w:cs="Arial"/>
          <w:sz w:val="22"/>
          <w:lang w:eastAsia="es-PE"/>
        </w:rPr>
      </w:pPr>
    </w:p>
    <w:p w:rsidR="00E70858" w:rsidRDefault="00E70858" w:rsidP="005A6FFE">
      <w:pPr>
        <w:pStyle w:val="ListParagraph"/>
        <w:numPr>
          <w:ilvl w:val="0"/>
          <w:numId w:val="33"/>
        </w:numPr>
        <w:ind w:left="993" w:hanging="284"/>
        <w:contextualSpacing w:val="0"/>
        <w:rPr>
          <w:rFonts w:eastAsia="Times New Roman" w:cs="Arial"/>
          <w:sz w:val="22"/>
          <w:lang w:eastAsia="es-PE"/>
        </w:rPr>
      </w:pPr>
      <w:r w:rsidRPr="00E70858">
        <w:rPr>
          <w:rFonts w:eastAsia="Times New Roman" w:cs="Arial"/>
          <w:sz w:val="22"/>
          <w:lang w:eastAsia="es-PE"/>
        </w:rPr>
        <w:t xml:space="preserve">Por ejemplo encontramos a Adán y Eva como pareja. No podemos decirles a ellos que su unión conyugal no sirve porque no han pasado por la autoridad de una municipalidad. Lo mismo sucede en el caso de Isaac. El y su esposa no pasaron por una municipalidad. </w:t>
      </w:r>
    </w:p>
    <w:p w:rsidR="00E70858" w:rsidRPr="00E70858" w:rsidRDefault="00E70858" w:rsidP="005A6FFE">
      <w:pPr>
        <w:pStyle w:val="ListParagraph"/>
        <w:numPr>
          <w:ilvl w:val="0"/>
          <w:numId w:val="33"/>
        </w:numPr>
        <w:ind w:left="993" w:hanging="284"/>
        <w:contextualSpacing w:val="0"/>
        <w:rPr>
          <w:rFonts w:eastAsia="Times New Roman" w:cs="Arial"/>
          <w:sz w:val="22"/>
          <w:lang w:eastAsia="es-PE"/>
        </w:rPr>
      </w:pPr>
      <w:r w:rsidRPr="00E70858">
        <w:rPr>
          <w:rFonts w:eastAsia="Times New Roman" w:cs="Arial"/>
          <w:sz w:val="22"/>
          <w:lang w:eastAsia="es-PE"/>
        </w:rPr>
        <w:lastRenderedPageBreak/>
        <w:t xml:space="preserve">En fin, vemos esas historias del Antiguo Testamento sin una municipalidad y sin un alcalde de por medio. Lo que sí encontramos es el acuerdo definitivo de los </w:t>
      </w:r>
      <w:r w:rsidRPr="00E70858">
        <w:rPr>
          <w:rFonts w:eastAsia="Times New Roman" w:cs="Arial"/>
          <w:b/>
          <w:sz w:val="22"/>
          <w:lang w:eastAsia="es-PE"/>
        </w:rPr>
        <w:t>padres</w:t>
      </w:r>
      <w:r w:rsidRPr="00E70858">
        <w:rPr>
          <w:rFonts w:eastAsia="Times New Roman" w:cs="Arial"/>
          <w:sz w:val="22"/>
          <w:lang w:eastAsia="es-PE"/>
        </w:rPr>
        <w:t xml:space="preserve">, la </w:t>
      </w:r>
      <w:r w:rsidRPr="00E70858">
        <w:rPr>
          <w:rFonts w:eastAsia="Times New Roman" w:cs="Arial"/>
          <w:b/>
          <w:sz w:val="22"/>
          <w:lang w:eastAsia="es-PE"/>
        </w:rPr>
        <w:t>familia</w:t>
      </w:r>
      <w:r w:rsidRPr="00E70858">
        <w:rPr>
          <w:rFonts w:eastAsia="Times New Roman" w:cs="Arial"/>
          <w:sz w:val="22"/>
          <w:lang w:eastAsia="es-PE"/>
        </w:rPr>
        <w:t xml:space="preserve"> y la </w:t>
      </w:r>
      <w:r w:rsidRPr="00E70858">
        <w:rPr>
          <w:rFonts w:eastAsia="Times New Roman" w:cs="Arial"/>
          <w:b/>
          <w:sz w:val="22"/>
          <w:lang w:eastAsia="es-PE"/>
        </w:rPr>
        <w:t>comunidad</w:t>
      </w:r>
      <w:r w:rsidRPr="00E70858">
        <w:rPr>
          <w:rFonts w:eastAsia="Times New Roman" w:cs="Arial"/>
          <w:sz w:val="22"/>
          <w:lang w:eastAsia="es-PE"/>
        </w:rPr>
        <w:t xml:space="preserve"> que los rodea. Tres elementos pertinentes para el caso. </w:t>
      </w:r>
    </w:p>
    <w:p w:rsidR="00E70858" w:rsidRDefault="00E922ED" w:rsidP="005A6FFE">
      <w:pPr>
        <w:pStyle w:val="ListParagraph"/>
        <w:numPr>
          <w:ilvl w:val="0"/>
          <w:numId w:val="32"/>
        </w:numPr>
        <w:ind w:left="709" w:hanging="283"/>
        <w:contextualSpacing w:val="0"/>
        <w:rPr>
          <w:rFonts w:eastAsia="Times New Roman" w:cs="Arial"/>
          <w:sz w:val="22"/>
          <w:lang w:eastAsia="es-PE"/>
        </w:rPr>
      </w:pPr>
      <w:r w:rsidRPr="00E70858">
        <w:rPr>
          <w:rFonts w:eastAsia="Times New Roman" w:cs="Arial"/>
          <w:sz w:val="22"/>
          <w:lang w:eastAsia="es-PE"/>
        </w:rPr>
        <w:t xml:space="preserve">Es así también en una comunidad nativa, allí están los padres poniéndose de acuerdo, junto a ellos, el resto de la familia, y finalmente el jefe de la comunidad y sus directivos. Ellos tres autorizan la unión de una pareja para que haya legalidad entre un hombre y una mujer que quiere unirse y hacer familia. </w:t>
      </w:r>
    </w:p>
    <w:p w:rsidR="00E70858" w:rsidRDefault="00E922ED" w:rsidP="005A6FFE">
      <w:pPr>
        <w:pStyle w:val="ListParagraph"/>
        <w:numPr>
          <w:ilvl w:val="0"/>
          <w:numId w:val="32"/>
        </w:numPr>
        <w:ind w:left="709" w:hanging="283"/>
        <w:contextualSpacing w:val="0"/>
        <w:rPr>
          <w:rFonts w:eastAsia="Times New Roman" w:cs="Arial"/>
          <w:sz w:val="22"/>
          <w:lang w:eastAsia="es-PE"/>
        </w:rPr>
      </w:pPr>
      <w:r w:rsidRPr="00E70858">
        <w:rPr>
          <w:rFonts w:eastAsia="Times New Roman" w:cs="Arial"/>
          <w:sz w:val="22"/>
          <w:lang w:eastAsia="es-PE"/>
        </w:rPr>
        <w:t xml:space="preserve">Antes  de la aprobación de estas tres autoridades no es bien visto que la pareja pasen la noche juntos; pero después de los acuerdos y la aprobación de estas autoridades ya no habrá ningún problema para que puedan pasar la noche juntos y construir su hogar con la bendición de la comunidad. </w:t>
      </w:r>
    </w:p>
    <w:p w:rsidR="00E70858" w:rsidRDefault="00E922ED" w:rsidP="00E70858">
      <w:pPr>
        <w:pStyle w:val="ListParagraph"/>
        <w:ind w:left="709"/>
        <w:contextualSpacing w:val="0"/>
        <w:rPr>
          <w:rFonts w:eastAsia="Times New Roman" w:cs="Arial"/>
          <w:sz w:val="22"/>
          <w:lang w:eastAsia="es-PE"/>
        </w:rPr>
      </w:pPr>
      <w:r w:rsidRPr="00E70858">
        <w:rPr>
          <w:rFonts w:eastAsia="Times New Roman" w:cs="Arial"/>
          <w:sz w:val="22"/>
          <w:lang w:eastAsia="es-PE"/>
        </w:rPr>
        <w:t xml:space="preserve">Hago la salvedad, sin embargo, para cuando tengan que realizar negocios y/o dejar herencias a sus descendientes, entonces tienen que acudir a los que el Estado Peruano establece. </w:t>
      </w:r>
    </w:p>
    <w:p w:rsidR="002303E0" w:rsidRDefault="00E922ED" w:rsidP="005A6FFE">
      <w:pPr>
        <w:pStyle w:val="ListParagraph"/>
        <w:numPr>
          <w:ilvl w:val="0"/>
          <w:numId w:val="32"/>
        </w:numPr>
        <w:ind w:left="709" w:hanging="283"/>
        <w:contextualSpacing w:val="0"/>
        <w:rPr>
          <w:rFonts w:eastAsia="Times New Roman" w:cs="Arial"/>
          <w:sz w:val="22"/>
          <w:lang w:eastAsia="es-PE"/>
        </w:rPr>
      </w:pPr>
      <w:r w:rsidRPr="00E70858">
        <w:rPr>
          <w:rFonts w:eastAsia="Times New Roman" w:cs="Arial"/>
          <w:sz w:val="22"/>
          <w:lang w:eastAsia="es-PE"/>
        </w:rPr>
        <w:t xml:space="preserve">Esto está refrendado por la Palabra cuando leemos en </w:t>
      </w:r>
      <w:r w:rsidR="00E70858" w:rsidRPr="00E70858">
        <w:rPr>
          <w:rFonts w:eastAsia="Times New Roman" w:cs="Arial"/>
          <w:i/>
          <w:iCs/>
          <w:sz w:val="22"/>
          <w:lang w:eastAsia="es-PE"/>
        </w:rPr>
        <w:t>romanos</w:t>
      </w:r>
      <w:r w:rsidRPr="00E70858">
        <w:rPr>
          <w:rFonts w:eastAsia="Times New Roman" w:cs="Arial"/>
          <w:i/>
          <w:iCs/>
          <w:sz w:val="22"/>
          <w:lang w:eastAsia="es-PE"/>
        </w:rPr>
        <w:t xml:space="preserve"> 13.1 y 2: "</w:t>
      </w:r>
      <w:r w:rsidRPr="00E70858">
        <w:rPr>
          <w:rFonts w:eastAsia="Times New Roman" w:cs="Arial"/>
          <w:b/>
          <w:bCs/>
          <w:i/>
          <w:iCs/>
          <w:sz w:val="22"/>
          <w:lang w:eastAsia="es-PE"/>
        </w:rPr>
        <w:t>Todos deben someterse a las personas que ejercen la autoridad. Porque no hay autoridad que no venga de Dios, y las que existen, fueron puestas por él. Así que quien se opone a la autoridad, va en contra de lo que Dios ha ordenado. Y los que se oponen serán castigados".</w:t>
      </w:r>
      <w:r w:rsidRPr="00E70858">
        <w:rPr>
          <w:rFonts w:eastAsia="Times New Roman" w:cs="Arial"/>
          <w:sz w:val="22"/>
          <w:lang w:eastAsia="es-PE"/>
        </w:rPr>
        <w:t xml:space="preserve"> </w:t>
      </w:r>
    </w:p>
    <w:p w:rsidR="00E922ED" w:rsidRPr="002303E0" w:rsidRDefault="00E922ED" w:rsidP="002303E0">
      <w:pPr>
        <w:ind w:left="426"/>
        <w:rPr>
          <w:rFonts w:eastAsia="Times New Roman" w:cs="Arial"/>
          <w:sz w:val="22"/>
          <w:lang w:eastAsia="es-PE"/>
        </w:rPr>
      </w:pPr>
      <w:r w:rsidRPr="002303E0">
        <w:rPr>
          <w:rFonts w:eastAsia="Times New Roman" w:cs="Arial"/>
          <w:sz w:val="22"/>
          <w:lang w:eastAsia="es-PE"/>
        </w:rPr>
        <w:t xml:space="preserve">De manera que respetemos a sus autoridades y respetemos su unión conyugal, que ya han sido aprobados por sus propias autoridades, por lo que no hay ningún problema de convivencia y la construcción de los hogares </w:t>
      </w:r>
      <w:r w:rsidR="00E70858" w:rsidRPr="002303E0">
        <w:rPr>
          <w:rFonts w:eastAsia="Times New Roman" w:cs="Arial"/>
          <w:sz w:val="22"/>
          <w:lang w:eastAsia="es-PE"/>
        </w:rPr>
        <w:t>y, a través, de ellos el desarrollo de su</w:t>
      </w:r>
      <w:r w:rsidRPr="002303E0">
        <w:rPr>
          <w:rFonts w:eastAsia="Times New Roman" w:cs="Arial"/>
          <w:sz w:val="22"/>
          <w:lang w:eastAsia="es-PE"/>
        </w:rPr>
        <w:t xml:space="preserve"> comunidad nativa.</w:t>
      </w:r>
    </w:p>
    <w:p w:rsidR="00E70858" w:rsidRPr="002303E0" w:rsidRDefault="002303E0" w:rsidP="005A6FFE">
      <w:pPr>
        <w:numPr>
          <w:ilvl w:val="0"/>
          <w:numId w:val="2"/>
        </w:numPr>
        <w:tabs>
          <w:tab w:val="clear" w:pos="720"/>
          <w:tab w:val="num" w:pos="0"/>
        </w:tabs>
        <w:ind w:left="0" w:hanging="284"/>
        <w:textAlignment w:val="center"/>
        <w:rPr>
          <w:rFonts w:eastAsia="Times New Roman" w:cs="Arial"/>
          <w:b/>
          <w:sz w:val="22"/>
          <w:lang w:eastAsia="es-PE"/>
        </w:rPr>
      </w:pPr>
      <w:r w:rsidRPr="002303E0">
        <w:rPr>
          <w:rFonts w:eastAsia="Times New Roman" w:cs="Arial"/>
          <w:b/>
          <w:sz w:val="22"/>
          <w:lang w:eastAsia="es-PE"/>
        </w:rPr>
        <w:t>CUIDARSE DE ACTITUDES ETNOCENTRISTAS.</w:t>
      </w:r>
    </w:p>
    <w:p w:rsidR="002303E0" w:rsidRPr="002303E0" w:rsidRDefault="002303E0" w:rsidP="002303E0">
      <w:pPr>
        <w:ind w:left="0"/>
        <w:rPr>
          <w:rFonts w:eastAsia="Times New Roman" w:cs="Arial"/>
          <w:sz w:val="22"/>
          <w:lang w:eastAsia="es-PE"/>
        </w:rPr>
      </w:pPr>
      <w:r w:rsidRPr="002303E0">
        <w:rPr>
          <w:rFonts w:eastAsia="Times New Roman" w:cs="Arial"/>
          <w:bCs/>
          <w:iCs/>
          <w:sz w:val="22"/>
          <w:lang w:eastAsia="es-PE"/>
        </w:rPr>
        <w:t>Es</w:t>
      </w:r>
      <w:r w:rsidR="00E922ED" w:rsidRPr="002303E0">
        <w:rPr>
          <w:rFonts w:eastAsia="Times New Roman" w:cs="Arial"/>
          <w:sz w:val="22"/>
          <w:lang w:eastAsia="es-PE"/>
        </w:rPr>
        <w:t xml:space="preserve"> decir la actitud de ver el mundo con los criterios de la cultura propia. Con este concepto se suele creer que la cultura propia es la más importante y superior a las otras culturas. Mundialmente son conocidos los términos </w:t>
      </w:r>
      <w:r w:rsidRPr="002303E0">
        <w:rPr>
          <w:rFonts w:eastAsia="Times New Roman" w:cs="Arial"/>
          <w:i/>
          <w:iCs/>
          <w:sz w:val="22"/>
          <w:lang w:eastAsia="es-PE"/>
        </w:rPr>
        <w:t>"Primer mundo y tercer mundo".</w:t>
      </w:r>
      <w:r w:rsidR="00E922ED" w:rsidRPr="002303E0">
        <w:rPr>
          <w:rFonts w:eastAsia="Times New Roman" w:cs="Arial"/>
          <w:i/>
          <w:iCs/>
          <w:sz w:val="22"/>
          <w:lang w:eastAsia="es-PE"/>
        </w:rPr>
        <w:t xml:space="preserve"> </w:t>
      </w:r>
      <w:r w:rsidR="00E922ED" w:rsidRPr="002303E0">
        <w:rPr>
          <w:rFonts w:eastAsia="Times New Roman" w:cs="Arial"/>
          <w:sz w:val="22"/>
          <w:lang w:eastAsia="es-PE"/>
        </w:rPr>
        <w:t xml:space="preserve">Eso no es así, simplemente somos diferentes unos de otros y nuestros mecanismos de acción y parámetros son diferentes. Cada cultura ha tenido sus propios elementos que la han formado y el resultado es la que tenemos. </w:t>
      </w:r>
    </w:p>
    <w:p w:rsidR="002303E0" w:rsidRPr="002303E0" w:rsidRDefault="00E922ED" w:rsidP="002303E0">
      <w:pPr>
        <w:ind w:left="0"/>
        <w:rPr>
          <w:rFonts w:eastAsia="Times New Roman" w:cs="Arial"/>
          <w:i/>
          <w:iCs/>
          <w:sz w:val="22"/>
          <w:lang w:eastAsia="es-PE"/>
        </w:rPr>
      </w:pPr>
      <w:r w:rsidRPr="002303E0">
        <w:rPr>
          <w:rFonts w:eastAsia="Times New Roman" w:cs="Arial"/>
          <w:sz w:val="22"/>
          <w:lang w:eastAsia="es-PE"/>
        </w:rPr>
        <w:t xml:space="preserve">Viéndolo desde el lado positivo, y </w:t>
      </w:r>
      <w:r w:rsidRPr="002303E0">
        <w:rPr>
          <w:rFonts w:eastAsia="Times New Roman" w:cs="Arial"/>
          <w:i/>
          <w:iCs/>
          <w:sz w:val="22"/>
          <w:lang w:eastAsia="es-PE"/>
        </w:rPr>
        <w:t xml:space="preserve">es la actitud con la que debemos planear la visita a una comunidad nativa, creemos que felizmente nuestra cultura no es la única que existe en el mundo, a Dios gracias que hay muchas otras culturas que enriquecen el mundo y hacen de nuestra vida y de nuestra vocación misionera toda una aventura colorida y con mucho sabor. </w:t>
      </w:r>
      <w:r w:rsidR="002303E0" w:rsidRPr="002303E0">
        <w:rPr>
          <w:rFonts w:eastAsia="Times New Roman" w:cs="Arial"/>
          <w:i/>
          <w:iCs/>
          <w:sz w:val="22"/>
          <w:lang w:eastAsia="es-PE"/>
        </w:rPr>
        <w:t>Sin embargo, a</w:t>
      </w:r>
      <w:r w:rsidRPr="002303E0">
        <w:rPr>
          <w:rFonts w:eastAsia="Times New Roman" w:cs="Arial"/>
          <w:i/>
          <w:iCs/>
          <w:sz w:val="22"/>
          <w:lang w:eastAsia="es-PE"/>
        </w:rPr>
        <w:t>demás, tampoco hay que ignorar los valores humanos, internacionales de justicia y moralidad.</w:t>
      </w:r>
    </w:p>
    <w:p w:rsidR="00E922ED" w:rsidRPr="002303E0" w:rsidRDefault="00E922ED" w:rsidP="002303E0">
      <w:pPr>
        <w:ind w:left="0"/>
        <w:rPr>
          <w:rFonts w:eastAsia="Times New Roman" w:cs="Arial"/>
          <w:sz w:val="22"/>
          <w:lang w:eastAsia="es-PE"/>
        </w:rPr>
      </w:pPr>
      <w:r w:rsidRPr="002303E0">
        <w:rPr>
          <w:rFonts w:eastAsia="Times New Roman" w:cs="Arial"/>
          <w:sz w:val="22"/>
          <w:lang w:eastAsia="es-PE"/>
        </w:rPr>
        <w:t>Se sabe que existen diversas formas de etnocentrismo:</w:t>
      </w:r>
    </w:p>
    <w:p w:rsidR="00E922ED" w:rsidRPr="00BF0AAA" w:rsidRDefault="00E922ED" w:rsidP="005A6FFE">
      <w:pPr>
        <w:numPr>
          <w:ilvl w:val="0"/>
          <w:numId w:val="8"/>
        </w:numPr>
        <w:ind w:left="426" w:hanging="426"/>
        <w:textAlignment w:val="center"/>
        <w:rPr>
          <w:rFonts w:eastAsia="Times New Roman" w:cs="Arial"/>
          <w:sz w:val="22"/>
          <w:lang w:eastAsia="es-PE"/>
        </w:rPr>
      </w:pPr>
      <w:r w:rsidRPr="00BF0AAA">
        <w:rPr>
          <w:rFonts w:eastAsia="Times New Roman" w:cs="Arial"/>
          <w:b/>
          <w:bCs/>
          <w:sz w:val="22"/>
          <w:lang w:eastAsia="es-PE"/>
        </w:rPr>
        <w:t xml:space="preserve">De cultura e ideología: </w:t>
      </w:r>
      <w:r w:rsidRPr="00BF0AAA">
        <w:rPr>
          <w:rFonts w:eastAsia="Times New Roman" w:cs="Arial"/>
          <w:sz w:val="22"/>
          <w:lang w:eastAsia="es-PE"/>
        </w:rPr>
        <w:t xml:space="preserve">Estamos presuponiendo que la cultura occidental es mejor a la cultura oriental. Pero realmente la cultura oriental es mucho más antigua y más rica. La </w:t>
      </w:r>
      <w:r w:rsidR="002303E0">
        <w:rPr>
          <w:rFonts w:eastAsia="Times New Roman" w:cs="Arial"/>
          <w:sz w:val="22"/>
          <w:lang w:eastAsia="es-PE"/>
        </w:rPr>
        <w:t xml:space="preserve">cultura </w:t>
      </w:r>
      <w:r w:rsidRPr="00BF0AAA">
        <w:rPr>
          <w:rFonts w:eastAsia="Times New Roman" w:cs="Arial"/>
          <w:sz w:val="22"/>
          <w:lang w:eastAsia="es-PE"/>
        </w:rPr>
        <w:t xml:space="preserve">occidental </w:t>
      </w:r>
      <w:r w:rsidR="002303E0">
        <w:rPr>
          <w:rFonts w:eastAsia="Times New Roman" w:cs="Arial"/>
          <w:sz w:val="22"/>
          <w:lang w:eastAsia="es-PE"/>
        </w:rPr>
        <w:t xml:space="preserve">es </w:t>
      </w:r>
      <w:r w:rsidRPr="00BF0AAA">
        <w:rPr>
          <w:rFonts w:eastAsia="Times New Roman" w:cs="Arial"/>
          <w:sz w:val="22"/>
          <w:lang w:eastAsia="es-PE"/>
        </w:rPr>
        <w:t xml:space="preserve">apenas </w:t>
      </w:r>
      <w:r w:rsidR="002303E0">
        <w:rPr>
          <w:rFonts w:eastAsia="Times New Roman" w:cs="Arial"/>
          <w:sz w:val="22"/>
          <w:lang w:eastAsia="es-PE"/>
        </w:rPr>
        <w:t>joven</w:t>
      </w:r>
      <w:r w:rsidRPr="00BF0AAA">
        <w:rPr>
          <w:rFonts w:eastAsia="Times New Roman" w:cs="Arial"/>
          <w:sz w:val="22"/>
          <w:lang w:eastAsia="es-PE"/>
        </w:rPr>
        <w:t xml:space="preserve"> y se nos impone modos y modas para que el mundo sea </w:t>
      </w:r>
      <w:r w:rsidR="002303E0" w:rsidRPr="00BF0AAA">
        <w:rPr>
          <w:rFonts w:eastAsia="Times New Roman" w:cs="Arial"/>
          <w:sz w:val="22"/>
          <w:lang w:eastAsia="es-PE"/>
        </w:rPr>
        <w:t>estandar</w:t>
      </w:r>
      <w:r w:rsidR="002303E0">
        <w:rPr>
          <w:rFonts w:eastAsia="Times New Roman" w:cs="Arial"/>
          <w:sz w:val="22"/>
          <w:lang w:eastAsia="es-PE"/>
        </w:rPr>
        <w:t>izado</w:t>
      </w:r>
      <w:r w:rsidRPr="00BF0AAA">
        <w:rPr>
          <w:rFonts w:eastAsia="Times New Roman" w:cs="Arial"/>
          <w:sz w:val="22"/>
          <w:lang w:eastAsia="es-PE"/>
        </w:rPr>
        <w:t xml:space="preserve">. Nosotros de occidente debemos tener una actitud más </w:t>
      </w:r>
      <w:r w:rsidR="002303E0">
        <w:rPr>
          <w:rFonts w:eastAsia="Times New Roman" w:cs="Arial"/>
          <w:sz w:val="22"/>
          <w:lang w:eastAsia="es-PE"/>
        </w:rPr>
        <w:t xml:space="preserve">de </w:t>
      </w:r>
      <w:r w:rsidRPr="00BF0AAA">
        <w:rPr>
          <w:rFonts w:eastAsia="Times New Roman" w:cs="Arial"/>
          <w:sz w:val="22"/>
          <w:lang w:eastAsia="es-PE"/>
        </w:rPr>
        <w:t>humildad, prudencia y menos prepotencia. No podemos creer que tenemos el monopolio de la verdad de la vida.</w:t>
      </w:r>
    </w:p>
    <w:p w:rsidR="00E922ED" w:rsidRPr="00BF0AAA" w:rsidRDefault="00E922ED" w:rsidP="005A6FFE">
      <w:pPr>
        <w:numPr>
          <w:ilvl w:val="0"/>
          <w:numId w:val="9"/>
        </w:numPr>
        <w:ind w:left="426" w:hanging="426"/>
        <w:textAlignment w:val="center"/>
        <w:rPr>
          <w:rFonts w:eastAsia="Times New Roman" w:cs="Arial"/>
          <w:sz w:val="22"/>
          <w:lang w:eastAsia="es-PE"/>
        </w:rPr>
      </w:pPr>
      <w:r w:rsidRPr="00BF0AAA">
        <w:rPr>
          <w:rFonts w:eastAsia="Times New Roman" w:cs="Arial"/>
          <w:b/>
          <w:bCs/>
          <w:sz w:val="22"/>
          <w:lang w:eastAsia="es-PE"/>
        </w:rPr>
        <w:lastRenderedPageBreak/>
        <w:t>De raza:</w:t>
      </w:r>
      <w:r w:rsidRPr="00BF0AAA">
        <w:rPr>
          <w:rFonts w:eastAsia="Times New Roman" w:cs="Arial"/>
          <w:sz w:val="22"/>
          <w:lang w:eastAsia="es-PE"/>
        </w:rPr>
        <w:t xml:space="preserve"> que suponen que sus genes, su color los hacen superiores a las otras culturas.</w:t>
      </w:r>
      <w:r w:rsidR="002303E0">
        <w:rPr>
          <w:rFonts w:eastAsia="Times New Roman" w:cs="Arial"/>
          <w:sz w:val="22"/>
          <w:lang w:eastAsia="es-PE"/>
        </w:rPr>
        <w:t xml:space="preserve"> Por lo tanto estas tienen prioridad para la sobrevivencia.</w:t>
      </w:r>
    </w:p>
    <w:p w:rsidR="00E922ED" w:rsidRPr="00BF0AAA" w:rsidRDefault="00E922ED" w:rsidP="005A6FFE">
      <w:pPr>
        <w:numPr>
          <w:ilvl w:val="0"/>
          <w:numId w:val="10"/>
        </w:numPr>
        <w:ind w:left="426" w:hanging="426"/>
        <w:textAlignment w:val="center"/>
        <w:rPr>
          <w:rFonts w:eastAsia="Times New Roman" w:cs="Arial"/>
          <w:sz w:val="22"/>
          <w:lang w:eastAsia="es-PE"/>
        </w:rPr>
      </w:pPr>
      <w:r w:rsidRPr="00BF0AAA">
        <w:rPr>
          <w:rFonts w:eastAsia="Times New Roman" w:cs="Arial"/>
          <w:b/>
          <w:bCs/>
          <w:sz w:val="22"/>
          <w:lang w:eastAsia="es-PE"/>
        </w:rPr>
        <w:t>De Inferioridad:</w:t>
      </w:r>
      <w:r w:rsidRPr="00BF0AAA">
        <w:rPr>
          <w:rFonts w:eastAsia="Times New Roman" w:cs="Arial"/>
          <w:sz w:val="22"/>
          <w:lang w:eastAsia="es-PE"/>
        </w:rPr>
        <w:t xml:space="preserve"> Hay los que suponen que su propia cultura es inferior y que con ella no podrá lograr triunfar en la vida. Le llaman: </w:t>
      </w:r>
      <w:r w:rsidRPr="00BF0AAA">
        <w:rPr>
          <w:rFonts w:eastAsia="Times New Roman" w:cs="Arial"/>
          <w:b/>
          <w:bCs/>
          <w:i/>
          <w:iCs/>
          <w:sz w:val="22"/>
          <w:lang w:eastAsia="es-PE"/>
        </w:rPr>
        <w:t>Xenocentrismo.</w:t>
      </w:r>
    </w:p>
    <w:p w:rsidR="00E922ED" w:rsidRPr="00BF0AAA" w:rsidRDefault="00E922ED" w:rsidP="005A6FFE">
      <w:pPr>
        <w:numPr>
          <w:ilvl w:val="0"/>
          <w:numId w:val="11"/>
        </w:numPr>
        <w:ind w:left="426" w:hanging="426"/>
        <w:textAlignment w:val="center"/>
        <w:rPr>
          <w:rFonts w:eastAsia="Times New Roman" w:cs="Arial"/>
          <w:sz w:val="22"/>
          <w:lang w:eastAsia="es-PE"/>
        </w:rPr>
      </w:pPr>
      <w:r w:rsidRPr="00BF0AAA">
        <w:rPr>
          <w:rFonts w:eastAsia="Times New Roman" w:cs="Arial"/>
          <w:b/>
          <w:bCs/>
          <w:sz w:val="22"/>
          <w:lang w:eastAsia="es-PE"/>
        </w:rPr>
        <w:t>De lengua o idioma:</w:t>
      </w:r>
      <w:r w:rsidRPr="00BF0AAA">
        <w:rPr>
          <w:rFonts w:eastAsia="Times New Roman" w:cs="Arial"/>
          <w:sz w:val="22"/>
          <w:lang w:eastAsia="es-PE"/>
        </w:rPr>
        <w:t xml:space="preserve"> que porque son más ricos en su vocabulario o están más propagados son mejores para desarrollar pensamientos que las otra</w:t>
      </w:r>
      <w:r w:rsidR="006A703F">
        <w:rPr>
          <w:rFonts w:eastAsia="Times New Roman" w:cs="Arial"/>
          <w:sz w:val="22"/>
          <w:lang w:eastAsia="es-PE"/>
        </w:rPr>
        <w:t>s lenguas. Por lo tanto esas se oficializan y las otras, “las bárbaras” quedan en el rincón del olvido.</w:t>
      </w:r>
    </w:p>
    <w:p w:rsidR="00E922ED" w:rsidRPr="00BF0AAA" w:rsidRDefault="00E922ED" w:rsidP="005A6FFE">
      <w:pPr>
        <w:numPr>
          <w:ilvl w:val="0"/>
          <w:numId w:val="12"/>
        </w:numPr>
        <w:ind w:left="426" w:hanging="426"/>
        <w:textAlignment w:val="center"/>
        <w:rPr>
          <w:rFonts w:eastAsia="Times New Roman" w:cs="Arial"/>
          <w:sz w:val="22"/>
          <w:lang w:eastAsia="es-PE"/>
        </w:rPr>
      </w:pPr>
      <w:r w:rsidRPr="00BF0AAA">
        <w:rPr>
          <w:rFonts w:eastAsia="Times New Roman" w:cs="Arial"/>
          <w:b/>
          <w:bCs/>
          <w:sz w:val="22"/>
          <w:lang w:eastAsia="es-PE"/>
        </w:rPr>
        <w:t>De religión:</w:t>
      </w:r>
      <w:r w:rsidRPr="00BF0AAA">
        <w:rPr>
          <w:rFonts w:eastAsia="Times New Roman" w:cs="Arial"/>
          <w:sz w:val="22"/>
          <w:lang w:eastAsia="es-PE"/>
        </w:rPr>
        <w:t xml:space="preserve"> Creer que la propia religión es la única depositaria de las verdades eternas y que las otras son simplemente considerados idolatría, herejía o paganismo.</w:t>
      </w:r>
    </w:p>
    <w:p w:rsidR="00E922ED" w:rsidRPr="00BF0AAA" w:rsidRDefault="00E922ED" w:rsidP="005A6FFE">
      <w:pPr>
        <w:numPr>
          <w:ilvl w:val="0"/>
          <w:numId w:val="13"/>
        </w:numPr>
        <w:ind w:left="426" w:hanging="426"/>
        <w:textAlignment w:val="center"/>
        <w:rPr>
          <w:rFonts w:eastAsia="Times New Roman" w:cs="Arial"/>
          <w:sz w:val="22"/>
          <w:lang w:eastAsia="es-PE"/>
        </w:rPr>
      </w:pPr>
      <w:r w:rsidRPr="00BF0AAA">
        <w:rPr>
          <w:rFonts w:eastAsia="Times New Roman" w:cs="Arial"/>
          <w:b/>
          <w:bCs/>
          <w:sz w:val="22"/>
          <w:lang w:eastAsia="es-PE"/>
        </w:rPr>
        <w:t xml:space="preserve">De denominación religiosa: </w:t>
      </w:r>
      <w:r w:rsidRPr="00BF0AAA">
        <w:rPr>
          <w:rFonts w:eastAsia="Times New Roman" w:cs="Arial"/>
          <w:sz w:val="22"/>
          <w:lang w:eastAsia="es-PE"/>
        </w:rPr>
        <w:t xml:space="preserve">Creer que su denominación es superior por que </w:t>
      </w:r>
      <w:r w:rsidR="006A703F">
        <w:rPr>
          <w:rFonts w:eastAsia="Times New Roman" w:cs="Arial"/>
          <w:sz w:val="22"/>
          <w:lang w:eastAsia="es-PE"/>
        </w:rPr>
        <w:t xml:space="preserve">suponen que </w:t>
      </w:r>
      <w:r w:rsidRPr="00BF0AAA">
        <w:rPr>
          <w:rFonts w:eastAsia="Times New Roman" w:cs="Arial"/>
          <w:sz w:val="22"/>
          <w:lang w:eastAsia="es-PE"/>
        </w:rPr>
        <w:t>tiene</w:t>
      </w:r>
      <w:r w:rsidR="006A703F">
        <w:rPr>
          <w:rFonts w:eastAsia="Times New Roman" w:cs="Arial"/>
          <w:sz w:val="22"/>
          <w:lang w:eastAsia="es-PE"/>
        </w:rPr>
        <w:t>n</w:t>
      </w:r>
      <w:r w:rsidRPr="00BF0AAA">
        <w:rPr>
          <w:rFonts w:eastAsia="Times New Roman" w:cs="Arial"/>
          <w:sz w:val="22"/>
          <w:lang w:eastAsia="es-PE"/>
        </w:rPr>
        <w:t xml:space="preserve"> una mejor administración o mejor liturgia o mejor doctrina o mejores templos o mejores predicadores o mejores líderes. Aunque también </w:t>
      </w:r>
      <w:r w:rsidR="006A703F">
        <w:rPr>
          <w:rFonts w:eastAsia="Times New Roman" w:cs="Arial"/>
          <w:sz w:val="22"/>
          <w:lang w:eastAsia="es-PE"/>
        </w:rPr>
        <w:t xml:space="preserve">están </w:t>
      </w:r>
      <w:r w:rsidRPr="00BF0AAA">
        <w:rPr>
          <w:rFonts w:eastAsia="Times New Roman" w:cs="Arial"/>
          <w:sz w:val="22"/>
          <w:lang w:eastAsia="es-PE"/>
        </w:rPr>
        <w:t xml:space="preserve">los que </w:t>
      </w:r>
      <w:r w:rsidR="006A703F">
        <w:rPr>
          <w:rFonts w:eastAsia="Times New Roman" w:cs="Arial"/>
          <w:sz w:val="22"/>
          <w:lang w:eastAsia="es-PE"/>
        </w:rPr>
        <w:t xml:space="preserve">se </w:t>
      </w:r>
      <w:r w:rsidRPr="00BF0AAA">
        <w:rPr>
          <w:rFonts w:eastAsia="Times New Roman" w:cs="Arial"/>
          <w:sz w:val="22"/>
          <w:lang w:eastAsia="es-PE"/>
        </w:rPr>
        <w:t xml:space="preserve">creen dueños de la verdad por ser más antiguos, o tradicionales. Olvidan que Cristo vino para hacer </w:t>
      </w:r>
      <w:r w:rsidRPr="00BF0AAA">
        <w:rPr>
          <w:rFonts w:eastAsia="Times New Roman" w:cs="Arial"/>
          <w:b/>
          <w:bCs/>
          <w:i/>
          <w:iCs/>
          <w:sz w:val="22"/>
          <w:lang w:eastAsia="es-PE"/>
        </w:rPr>
        <w:t>"un solo pueblo, siendo él la cabeza"</w:t>
      </w:r>
      <w:r w:rsidR="006A703F">
        <w:rPr>
          <w:rFonts w:eastAsia="Times New Roman" w:cs="Arial"/>
          <w:sz w:val="22"/>
          <w:lang w:eastAsia="es-PE"/>
        </w:rPr>
        <w:t>.</w:t>
      </w:r>
    </w:p>
    <w:p w:rsidR="00E922ED" w:rsidRPr="00BF0AAA" w:rsidRDefault="00E922ED" w:rsidP="005A6FFE">
      <w:pPr>
        <w:numPr>
          <w:ilvl w:val="0"/>
          <w:numId w:val="14"/>
        </w:numPr>
        <w:ind w:left="426" w:hanging="426"/>
        <w:textAlignment w:val="center"/>
        <w:rPr>
          <w:rFonts w:eastAsia="Times New Roman" w:cs="Arial"/>
          <w:sz w:val="22"/>
          <w:lang w:eastAsia="es-PE"/>
        </w:rPr>
      </w:pPr>
      <w:r w:rsidRPr="00BF0AAA">
        <w:rPr>
          <w:rFonts w:eastAsia="Times New Roman" w:cs="Arial"/>
          <w:b/>
          <w:bCs/>
          <w:sz w:val="22"/>
          <w:lang w:eastAsia="es-PE"/>
        </w:rPr>
        <w:t>De educación:</w:t>
      </w:r>
      <w:r w:rsidRPr="00BF0AAA">
        <w:rPr>
          <w:rFonts w:eastAsia="Times New Roman" w:cs="Arial"/>
          <w:sz w:val="22"/>
          <w:lang w:eastAsia="es-PE"/>
        </w:rPr>
        <w:t xml:space="preserve"> La educación de mi país es mejor que la de este país o grupo étnico.</w:t>
      </w:r>
    </w:p>
    <w:p w:rsidR="00E922ED" w:rsidRPr="00BF0AAA" w:rsidRDefault="00E922ED" w:rsidP="005A6FFE">
      <w:pPr>
        <w:numPr>
          <w:ilvl w:val="0"/>
          <w:numId w:val="15"/>
        </w:numPr>
        <w:ind w:left="426" w:hanging="426"/>
        <w:textAlignment w:val="center"/>
        <w:rPr>
          <w:rFonts w:eastAsia="Times New Roman" w:cs="Arial"/>
          <w:sz w:val="22"/>
          <w:lang w:eastAsia="es-PE"/>
        </w:rPr>
      </w:pPr>
      <w:r w:rsidRPr="00BF0AAA">
        <w:rPr>
          <w:rFonts w:eastAsia="Times New Roman" w:cs="Arial"/>
          <w:b/>
          <w:bCs/>
          <w:sz w:val="22"/>
          <w:lang w:eastAsia="es-PE"/>
        </w:rPr>
        <w:t>De medicina:</w:t>
      </w:r>
      <w:r w:rsidRPr="00BF0AAA">
        <w:rPr>
          <w:rFonts w:eastAsia="Times New Roman" w:cs="Arial"/>
          <w:sz w:val="22"/>
          <w:lang w:eastAsia="es-PE"/>
        </w:rPr>
        <w:t xml:space="preserve"> Las medicinas de mi tierra son mejores y están garantizados. O como se ha dicho también que </w:t>
      </w:r>
      <w:r w:rsidRPr="00BF0AAA">
        <w:rPr>
          <w:rFonts w:eastAsia="Times New Roman" w:cs="Arial"/>
          <w:i/>
          <w:iCs/>
          <w:sz w:val="22"/>
          <w:lang w:eastAsia="es-PE"/>
        </w:rPr>
        <w:t xml:space="preserve">"la medicina química es la mejor o tiene garantía científica, </w:t>
      </w:r>
      <w:r w:rsidR="006A703F">
        <w:rPr>
          <w:rFonts w:eastAsia="Times New Roman" w:cs="Arial"/>
          <w:i/>
          <w:iCs/>
          <w:sz w:val="22"/>
          <w:lang w:eastAsia="es-PE"/>
        </w:rPr>
        <w:t xml:space="preserve">y </w:t>
      </w:r>
      <w:r w:rsidRPr="00BF0AAA">
        <w:rPr>
          <w:rFonts w:eastAsia="Times New Roman" w:cs="Arial"/>
          <w:i/>
          <w:iCs/>
          <w:sz w:val="22"/>
          <w:lang w:eastAsia="es-PE"/>
        </w:rPr>
        <w:t>no es como la tradicional o natural"</w:t>
      </w:r>
      <w:r w:rsidR="006A703F">
        <w:rPr>
          <w:rFonts w:eastAsia="Times New Roman" w:cs="Arial"/>
          <w:i/>
          <w:iCs/>
          <w:sz w:val="22"/>
          <w:lang w:eastAsia="es-PE"/>
        </w:rPr>
        <w:t>.</w:t>
      </w:r>
    </w:p>
    <w:p w:rsidR="00E922ED" w:rsidRPr="00BF0AAA" w:rsidRDefault="00E922ED" w:rsidP="005A6FFE">
      <w:pPr>
        <w:numPr>
          <w:ilvl w:val="0"/>
          <w:numId w:val="16"/>
        </w:numPr>
        <w:ind w:left="426" w:hanging="426"/>
        <w:textAlignment w:val="center"/>
        <w:rPr>
          <w:rFonts w:eastAsia="Times New Roman" w:cs="Arial"/>
          <w:sz w:val="22"/>
          <w:lang w:eastAsia="es-PE"/>
        </w:rPr>
      </w:pPr>
      <w:r w:rsidRPr="00BF0AAA">
        <w:rPr>
          <w:rFonts w:eastAsia="Times New Roman" w:cs="Arial"/>
          <w:b/>
          <w:bCs/>
          <w:sz w:val="22"/>
          <w:lang w:eastAsia="es-PE"/>
        </w:rPr>
        <w:t>De agricultura:</w:t>
      </w:r>
      <w:r w:rsidRPr="00BF0AAA">
        <w:rPr>
          <w:rFonts w:eastAsia="Times New Roman" w:cs="Arial"/>
          <w:sz w:val="22"/>
          <w:lang w:eastAsia="es-PE"/>
        </w:rPr>
        <w:t xml:space="preserve"> Nuestra agricultura es mucho mejor que la de tal país, por lo que seguramente conseguiremos buen mercado.</w:t>
      </w:r>
    </w:p>
    <w:p w:rsidR="00E922ED" w:rsidRPr="00BF0AAA" w:rsidRDefault="00E922ED" w:rsidP="005A6FFE">
      <w:pPr>
        <w:numPr>
          <w:ilvl w:val="0"/>
          <w:numId w:val="17"/>
        </w:numPr>
        <w:ind w:left="426" w:hanging="426"/>
        <w:textAlignment w:val="center"/>
        <w:rPr>
          <w:rFonts w:eastAsia="Times New Roman" w:cs="Arial"/>
          <w:sz w:val="22"/>
          <w:lang w:eastAsia="es-PE"/>
        </w:rPr>
      </w:pPr>
      <w:r w:rsidRPr="00BF0AAA">
        <w:rPr>
          <w:rFonts w:eastAsia="Times New Roman" w:cs="Arial"/>
          <w:b/>
          <w:bCs/>
          <w:sz w:val="22"/>
          <w:lang w:eastAsia="es-PE"/>
        </w:rPr>
        <w:t>De tecnología:</w:t>
      </w:r>
      <w:r w:rsidRPr="00BF0AAA">
        <w:rPr>
          <w:rFonts w:eastAsia="Times New Roman" w:cs="Arial"/>
          <w:sz w:val="22"/>
          <w:lang w:eastAsia="es-PE"/>
        </w:rPr>
        <w:t xml:space="preserve"> En mi tierra tenemos tecnología de punta, y en este país todavía </w:t>
      </w:r>
      <w:r w:rsidRPr="00BF0AAA">
        <w:rPr>
          <w:rFonts w:eastAsia="Times New Roman" w:cs="Arial"/>
          <w:i/>
          <w:iCs/>
          <w:sz w:val="22"/>
          <w:lang w:eastAsia="es-PE"/>
        </w:rPr>
        <w:t>"están en la era de piedra"</w:t>
      </w:r>
    </w:p>
    <w:p w:rsidR="00E922ED" w:rsidRPr="00BF0AAA" w:rsidRDefault="00E922ED" w:rsidP="005A6FFE">
      <w:pPr>
        <w:numPr>
          <w:ilvl w:val="0"/>
          <w:numId w:val="18"/>
        </w:numPr>
        <w:ind w:left="426" w:hanging="426"/>
        <w:textAlignment w:val="center"/>
        <w:rPr>
          <w:rFonts w:eastAsia="Times New Roman" w:cs="Arial"/>
          <w:sz w:val="22"/>
          <w:lang w:eastAsia="es-PE"/>
        </w:rPr>
      </w:pPr>
      <w:r w:rsidRPr="00BF0AAA">
        <w:rPr>
          <w:rFonts w:eastAsia="Times New Roman" w:cs="Arial"/>
          <w:b/>
          <w:bCs/>
          <w:sz w:val="22"/>
          <w:lang w:eastAsia="es-PE"/>
        </w:rPr>
        <w:t>De género</w:t>
      </w:r>
      <w:r w:rsidRPr="00BF0AAA">
        <w:rPr>
          <w:rFonts w:eastAsia="Times New Roman" w:cs="Arial"/>
          <w:sz w:val="22"/>
          <w:lang w:eastAsia="es-PE"/>
        </w:rPr>
        <w:t>: El hombre es superior por diversos motivos, incluidos los que hay en la Biblia. Olvidan que eso va contra lo que Dios ha ordenado y Jesucristo lo repite en Mateo 19. 4</w:t>
      </w:r>
      <w:r w:rsidRPr="00BF0AAA">
        <w:rPr>
          <w:rFonts w:eastAsia="Times New Roman" w:cs="Arial"/>
          <w:i/>
          <w:iCs/>
          <w:sz w:val="22"/>
          <w:lang w:eastAsia="es-PE"/>
        </w:rPr>
        <w:t>,</w:t>
      </w:r>
      <w:r w:rsidR="006A703F">
        <w:rPr>
          <w:rFonts w:eastAsia="Times New Roman" w:cs="Arial"/>
          <w:i/>
          <w:iCs/>
          <w:sz w:val="22"/>
          <w:lang w:eastAsia="es-PE"/>
        </w:rPr>
        <w:t xml:space="preserve"> </w:t>
      </w:r>
      <w:r w:rsidRPr="00BF0AAA">
        <w:rPr>
          <w:rFonts w:eastAsia="Times New Roman" w:cs="Arial"/>
          <w:sz w:val="22"/>
          <w:lang w:eastAsia="es-PE"/>
        </w:rPr>
        <w:t>5,</w:t>
      </w:r>
      <w:r w:rsidR="006A703F">
        <w:rPr>
          <w:rFonts w:eastAsia="Times New Roman" w:cs="Arial"/>
          <w:sz w:val="22"/>
          <w:lang w:eastAsia="es-PE"/>
        </w:rPr>
        <w:t xml:space="preserve"> </w:t>
      </w:r>
      <w:r w:rsidRPr="00BF0AAA">
        <w:rPr>
          <w:rFonts w:eastAsia="Times New Roman" w:cs="Arial"/>
          <w:sz w:val="22"/>
          <w:lang w:eastAsia="es-PE"/>
        </w:rPr>
        <w:t xml:space="preserve">6. Dios </w:t>
      </w:r>
      <w:r w:rsidR="006A703F" w:rsidRPr="00BF0AAA">
        <w:rPr>
          <w:rFonts w:eastAsia="Times New Roman" w:cs="Arial"/>
          <w:sz w:val="22"/>
          <w:lang w:eastAsia="es-PE"/>
        </w:rPr>
        <w:t>creó</w:t>
      </w:r>
      <w:r w:rsidRPr="00BF0AAA">
        <w:rPr>
          <w:rFonts w:eastAsia="Times New Roman" w:cs="Arial"/>
          <w:sz w:val="22"/>
          <w:lang w:eastAsia="es-PE"/>
        </w:rPr>
        <w:t xml:space="preserve"> a ambos por igual. Es su voluntad que seamos como una sola persona. Así, el hombre no debe separar lo que Dios ha unido.</w:t>
      </w:r>
    </w:p>
    <w:p w:rsidR="006A703F" w:rsidRDefault="00E922ED" w:rsidP="005A6FFE">
      <w:pPr>
        <w:numPr>
          <w:ilvl w:val="0"/>
          <w:numId w:val="19"/>
        </w:numPr>
        <w:ind w:left="426" w:hanging="426"/>
        <w:textAlignment w:val="center"/>
        <w:rPr>
          <w:rFonts w:eastAsia="Times New Roman" w:cs="Arial"/>
          <w:sz w:val="22"/>
          <w:lang w:eastAsia="es-PE"/>
        </w:rPr>
      </w:pPr>
      <w:r w:rsidRPr="00BF0AAA">
        <w:rPr>
          <w:rFonts w:eastAsia="Times New Roman" w:cs="Arial"/>
          <w:b/>
          <w:bCs/>
          <w:sz w:val="22"/>
          <w:lang w:eastAsia="es-PE"/>
        </w:rPr>
        <w:t>De sociedad</w:t>
      </w:r>
      <w:r w:rsidRPr="00BF0AAA">
        <w:rPr>
          <w:rFonts w:eastAsia="Times New Roman" w:cs="Arial"/>
          <w:sz w:val="22"/>
          <w:lang w:eastAsia="es-PE"/>
        </w:rPr>
        <w:t xml:space="preserve">: Si bien es cierto, Perú no es como la India, sin embargo también existen diferencias sociales. Aquí algunos ejemplos: </w:t>
      </w:r>
    </w:p>
    <w:p w:rsidR="006A703F" w:rsidRDefault="00E922ED" w:rsidP="005A6FFE">
      <w:pPr>
        <w:pStyle w:val="ListParagraph"/>
        <w:numPr>
          <w:ilvl w:val="0"/>
          <w:numId w:val="34"/>
        </w:numPr>
        <w:ind w:left="709" w:hanging="283"/>
        <w:textAlignment w:val="center"/>
        <w:rPr>
          <w:rFonts w:eastAsia="Times New Roman" w:cs="Arial"/>
          <w:sz w:val="22"/>
          <w:lang w:eastAsia="es-PE"/>
        </w:rPr>
      </w:pPr>
      <w:r w:rsidRPr="006A703F">
        <w:rPr>
          <w:rFonts w:eastAsia="Times New Roman" w:cs="Arial"/>
          <w:sz w:val="22"/>
          <w:lang w:eastAsia="es-PE"/>
        </w:rPr>
        <w:t xml:space="preserve">Diferencias por tener más o menos dinero. </w:t>
      </w:r>
    </w:p>
    <w:p w:rsidR="006A703F" w:rsidRDefault="00E922ED" w:rsidP="005A6FFE">
      <w:pPr>
        <w:pStyle w:val="ListParagraph"/>
        <w:numPr>
          <w:ilvl w:val="0"/>
          <w:numId w:val="34"/>
        </w:numPr>
        <w:ind w:left="709" w:hanging="283"/>
        <w:textAlignment w:val="center"/>
        <w:rPr>
          <w:rFonts w:eastAsia="Times New Roman" w:cs="Arial"/>
          <w:sz w:val="22"/>
          <w:lang w:eastAsia="es-PE"/>
        </w:rPr>
      </w:pPr>
      <w:r w:rsidRPr="006A703F">
        <w:rPr>
          <w:rFonts w:eastAsia="Times New Roman" w:cs="Arial"/>
          <w:sz w:val="22"/>
          <w:lang w:eastAsia="es-PE"/>
        </w:rPr>
        <w:t xml:space="preserve">Por tener tal nombre o apellido notable de la </w:t>
      </w:r>
      <w:r w:rsidRPr="006A703F">
        <w:rPr>
          <w:rFonts w:eastAsia="Times New Roman" w:cs="Arial"/>
          <w:i/>
          <w:iCs/>
          <w:sz w:val="22"/>
          <w:lang w:eastAsia="es-PE"/>
        </w:rPr>
        <w:t>"alta y clásica sociedad".</w:t>
      </w:r>
      <w:r w:rsidRPr="006A703F">
        <w:rPr>
          <w:rFonts w:eastAsia="Times New Roman" w:cs="Arial"/>
          <w:sz w:val="22"/>
          <w:lang w:eastAsia="es-PE"/>
        </w:rPr>
        <w:t xml:space="preserve"> </w:t>
      </w:r>
    </w:p>
    <w:p w:rsidR="006A703F" w:rsidRPr="006A703F" w:rsidRDefault="00E922ED" w:rsidP="005A6FFE">
      <w:pPr>
        <w:pStyle w:val="ListParagraph"/>
        <w:numPr>
          <w:ilvl w:val="0"/>
          <w:numId w:val="34"/>
        </w:numPr>
        <w:ind w:left="709" w:hanging="283"/>
        <w:textAlignment w:val="center"/>
        <w:rPr>
          <w:rFonts w:eastAsia="Times New Roman" w:cs="Arial"/>
          <w:sz w:val="22"/>
          <w:lang w:eastAsia="es-PE"/>
        </w:rPr>
      </w:pPr>
      <w:r w:rsidRPr="006A703F">
        <w:rPr>
          <w:rFonts w:eastAsia="Times New Roman" w:cs="Arial"/>
          <w:sz w:val="22"/>
          <w:lang w:eastAsia="es-PE"/>
        </w:rPr>
        <w:t>Por pertenecer a</w:t>
      </w:r>
      <w:r w:rsidR="006A703F">
        <w:rPr>
          <w:rFonts w:eastAsia="Times New Roman" w:cs="Arial"/>
          <w:sz w:val="22"/>
          <w:lang w:eastAsia="es-PE"/>
        </w:rPr>
        <w:t xml:space="preserve"> la</w:t>
      </w:r>
      <w:r w:rsidRPr="006A703F">
        <w:rPr>
          <w:rFonts w:eastAsia="Times New Roman" w:cs="Arial"/>
          <w:sz w:val="22"/>
          <w:lang w:eastAsia="es-PE"/>
        </w:rPr>
        <w:t xml:space="preserve"> </w:t>
      </w:r>
      <w:r w:rsidRPr="006A703F">
        <w:rPr>
          <w:rFonts w:eastAsia="Times New Roman" w:cs="Arial"/>
          <w:i/>
          <w:iCs/>
          <w:sz w:val="22"/>
          <w:lang w:eastAsia="es-PE"/>
        </w:rPr>
        <w:t>"clase política" o "clase gobernante"</w:t>
      </w:r>
      <w:r w:rsidR="006A703F">
        <w:rPr>
          <w:rFonts w:eastAsia="Times New Roman" w:cs="Arial"/>
          <w:i/>
          <w:iCs/>
          <w:sz w:val="22"/>
          <w:lang w:eastAsia="es-PE"/>
        </w:rPr>
        <w:t xml:space="preserve"> o</w:t>
      </w:r>
      <w:r w:rsidRPr="006A703F">
        <w:rPr>
          <w:rFonts w:eastAsia="Times New Roman" w:cs="Arial"/>
          <w:i/>
          <w:iCs/>
          <w:sz w:val="22"/>
          <w:lang w:eastAsia="es-PE"/>
        </w:rPr>
        <w:t xml:space="preserve"> </w:t>
      </w:r>
      <w:r w:rsidR="006A703F" w:rsidRPr="006A703F">
        <w:rPr>
          <w:rFonts w:eastAsia="Times New Roman" w:cs="Arial"/>
          <w:i/>
          <w:iCs/>
          <w:sz w:val="22"/>
          <w:lang w:eastAsia="es-PE"/>
        </w:rPr>
        <w:t>"Clase militar</w:t>
      </w:r>
      <w:r w:rsidR="006A703F" w:rsidRPr="006A703F">
        <w:rPr>
          <w:rFonts w:eastAsia="Times New Roman" w:cs="Arial"/>
          <w:sz w:val="22"/>
          <w:lang w:eastAsia="es-PE"/>
        </w:rPr>
        <w:t>",</w:t>
      </w:r>
    </w:p>
    <w:p w:rsidR="006A703F" w:rsidRPr="006A703F" w:rsidRDefault="006A703F" w:rsidP="005A6FFE">
      <w:pPr>
        <w:pStyle w:val="ListParagraph"/>
        <w:numPr>
          <w:ilvl w:val="0"/>
          <w:numId w:val="34"/>
        </w:numPr>
        <w:ind w:left="709" w:hanging="283"/>
        <w:textAlignment w:val="center"/>
        <w:rPr>
          <w:rFonts w:eastAsia="Times New Roman" w:cs="Arial"/>
          <w:sz w:val="22"/>
          <w:lang w:eastAsia="es-PE"/>
        </w:rPr>
      </w:pPr>
      <w:r>
        <w:rPr>
          <w:rFonts w:eastAsia="Times New Roman" w:cs="Arial"/>
          <w:i/>
          <w:iCs/>
          <w:sz w:val="22"/>
          <w:lang w:eastAsia="es-PE"/>
        </w:rPr>
        <w:t xml:space="preserve">Por ser de la </w:t>
      </w:r>
      <w:r w:rsidR="00E922ED" w:rsidRPr="006A703F">
        <w:rPr>
          <w:rFonts w:eastAsia="Times New Roman" w:cs="Arial"/>
          <w:i/>
          <w:iCs/>
          <w:sz w:val="22"/>
          <w:lang w:eastAsia="es-PE"/>
        </w:rPr>
        <w:t>"clase profesional"</w:t>
      </w:r>
      <w:r>
        <w:rPr>
          <w:rFonts w:eastAsia="Times New Roman" w:cs="Arial"/>
          <w:i/>
          <w:iCs/>
          <w:sz w:val="22"/>
          <w:lang w:eastAsia="es-PE"/>
        </w:rPr>
        <w:t xml:space="preserve"> o</w:t>
      </w:r>
      <w:r w:rsidR="00E922ED" w:rsidRPr="006A703F">
        <w:rPr>
          <w:rFonts w:eastAsia="Times New Roman" w:cs="Arial"/>
          <w:i/>
          <w:iCs/>
          <w:sz w:val="22"/>
          <w:lang w:eastAsia="es-PE"/>
        </w:rPr>
        <w:t xml:space="preserve"> "clase empresarial",</w:t>
      </w:r>
    </w:p>
    <w:p w:rsidR="00E922ED" w:rsidRPr="006A703F" w:rsidRDefault="00E922ED" w:rsidP="005A6FFE">
      <w:pPr>
        <w:pStyle w:val="ListParagraph"/>
        <w:numPr>
          <w:ilvl w:val="0"/>
          <w:numId w:val="34"/>
        </w:numPr>
        <w:ind w:left="709" w:hanging="283"/>
        <w:contextualSpacing w:val="0"/>
        <w:textAlignment w:val="center"/>
        <w:rPr>
          <w:rFonts w:eastAsia="Times New Roman" w:cs="Arial"/>
          <w:sz w:val="22"/>
          <w:lang w:eastAsia="es-PE"/>
        </w:rPr>
      </w:pPr>
      <w:r w:rsidRPr="006A703F">
        <w:rPr>
          <w:rFonts w:eastAsia="Times New Roman" w:cs="Arial"/>
          <w:sz w:val="22"/>
          <w:lang w:eastAsia="es-PE"/>
        </w:rPr>
        <w:t xml:space="preserve">incluso se llega al extremo por ser de </w:t>
      </w:r>
      <w:r w:rsidRPr="006A703F">
        <w:rPr>
          <w:rFonts w:eastAsia="Times New Roman" w:cs="Arial"/>
          <w:i/>
          <w:iCs/>
          <w:sz w:val="22"/>
          <w:lang w:eastAsia="es-PE"/>
        </w:rPr>
        <w:t>"tal barrio</w:t>
      </w:r>
      <w:r w:rsidRPr="006A703F">
        <w:rPr>
          <w:rFonts w:eastAsia="Times New Roman" w:cs="Arial"/>
          <w:sz w:val="22"/>
          <w:lang w:eastAsia="es-PE"/>
        </w:rPr>
        <w:t xml:space="preserve">". </w:t>
      </w:r>
    </w:p>
    <w:p w:rsidR="006A703F" w:rsidRPr="00E075D6" w:rsidRDefault="00D62DBB" w:rsidP="005A6FFE">
      <w:pPr>
        <w:numPr>
          <w:ilvl w:val="0"/>
          <w:numId w:val="2"/>
        </w:numPr>
        <w:tabs>
          <w:tab w:val="clear" w:pos="720"/>
          <w:tab w:val="num" w:pos="0"/>
        </w:tabs>
        <w:ind w:left="0" w:hanging="284"/>
        <w:textAlignment w:val="center"/>
        <w:rPr>
          <w:rFonts w:eastAsia="Times New Roman" w:cs="Arial"/>
          <w:sz w:val="22"/>
          <w:lang w:eastAsia="es-PE"/>
        </w:rPr>
      </w:pPr>
      <w:r>
        <w:rPr>
          <w:rFonts w:eastAsia="Times New Roman" w:cs="Arial"/>
          <w:b/>
          <w:sz w:val="22"/>
          <w:lang w:eastAsia="es-PE"/>
        </w:rPr>
        <w:t>SUMERGIRNOS DENTRO DE LA CULTURA SIN PERDER LA NUESTRA</w:t>
      </w:r>
    </w:p>
    <w:p w:rsidR="00D62DBB" w:rsidRDefault="00D62DBB" w:rsidP="005A6FFE">
      <w:pPr>
        <w:pStyle w:val="ListParagraph"/>
        <w:numPr>
          <w:ilvl w:val="0"/>
          <w:numId w:val="35"/>
        </w:numPr>
        <w:ind w:left="426" w:hanging="426"/>
        <w:contextualSpacing w:val="0"/>
        <w:textAlignment w:val="center"/>
        <w:rPr>
          <w:rFonts w:eastAsia="Times New Roman" w:cs="Arial"/>
          <w:sz w:val="22"/>
          <w:lang w:eastAsia="es-PE"/>
        </w:rPr>
      </w:pPr>
      <w:r>
        <w:rPr>
          <w:rFonts w:eastAsia="Times New Roman" w:cs="Arial"/>
          <w:sz w:val="22"/>
          <w:lang w:eastAsia="es-PE"/>
        </w:rPr>
        <w:t>Prepararnos para</w:t>
      </w:r>
      <w:r w:rsidR="00E922ED" w:rsidRPr="00D62DBB">
        <w:rPr>
          <w:rFonts w:eastAsia="Times New Roman" w:cs="Arial"/>
          <w:sz w:val="22"/>
          <w:lang w:eastAsia="es-PE"/>
        </w:rPr>
        <w:t xml:space="preserve"> </w:t>
      </w:r>
      <w:r w:rsidR="00E922ED" w:rsidRPr="00D62DBB">
        <w:rPr>
          <w:rFonts w:eastAsia="Times New Roman" w:cs="Arial"/>
          <w:b/>
          <w:bCs/>
          <w:sz w:val="22"/>
          <w:lang w:eastAsia="es-PE"/>
        </w:rPr>
        <w:t xml:space="preserve">sumergirnos </w:t>
      </w:r>
      <w:r w:rsidR="00E922ED" w:rsidRPr="00D62DBB">
        <w:rPr>
          <w:rFonts w:eastAsia="Times New Roman" w:cs="Arial"/>
          <w:b/>
          <w:bCs/>
          <w:i/>
          <w:iCs/>
          <w:sz w:val="22"/>
          <w:lang w:eastAsia="es-PE"/>
        </w:rPr>
        <w:t>dentro de la cultura</w:t>
      </w:r>
      <w:r w:rsidR="00E922ED" w:rsidRPr="00D62DBB">
        <w:rPr>
          <w:rFonts w:eastAsia="Times New Roman" w:cs="Arial"/>
          <w:sz w:val="22"/>
          <w:lang w:eastAsia="es-PE"/>
        </w:rPr>
        <w:t xml:space="preserve"> a donde vamos a visitar, o la comunidad a donde llegaremos. La cultura es el ambiente propio donde se vive, se comunica, se expresa toda la comunidad, o toda la etnia. Incluye todos los aspectos de la vida humana, la forma de comer, de relacionarse entre personas, de s</w:t>
      </w:r>
      <w:r w:rsidRPr="00D62DBB">
        <w:rPr>
          <w:rFonts w:eastAsia="Times New Roman" w:cs="Arial"/>
          <w:sz w:val="22"/>
          <w:lang w:eastAsia="es-PE"/>
        </w:rPr>
        <w:t>olucionar los conflictos, etc.</w:t>
      </w:r>
      <w:r>
        <w:rPr>
          <w:rFonts w:eastAsia="Times New Roman" w:cs="Arial"/>
          <w:sz w:val="22"/>
          <w:lang w:eastAsia="es-PE"/>
        </w:rPr>
        <w:t xml:space="preserve"> </w:t>
      </w:r>
      <w:r w:rsidR="00E922ED" w:rsidRPr="00D62DBB">
        <w:rPr>
          <w:rFonts w:eastAsia="Times New Roman" w:cs="Arial"/>
          <w:sz w:val="22"/>
          <w:lang w:eastAsia="es-PE"/>
        </w:rPr>
        <w:t xml:space="preserve">Debemos tomarlo como parte de nuestro accionar y caminar misionero. Adaptarnos a su cultura, sin perder nuestra cultura. </w:t>
      </w:r>
    </w:p>
    <w:p w:rsidR="00D62DBB" w:rsidRPr="00D62DBB" w:rsidRDefault="00E922ED" w:rsidP="00D62DBB">
      <w:pPr>
        <w:pStyle w:val="ListParagraph"/>
        <w:ind w:left="426"/>
        <w:contextualSpacing w:val="0"/>
        <w:textAlignment w:val="center"/>
        <w:rPr>
          <w:rFonts w:eastAsia="Times New Roman" w:cs="Arial"/>
          <w:sz w:val="22"/>
          <w:lang w:eastAsia="es-PE"/>
        </w:rPr>
      </w:pPr>
      <w:r w:rsidRPr="00D62DBB">
        <w:rPr>
          <w:rFonts w:eastAsia="Times New Roman" w:cs="Arial"/>
          <w:sz w:val="22"/>
          <w:lang w:eastAsia="es-PE"/>
        </w:rPr>
        <w:t>Cristo es nuestro mejor ejemplo: Fue totalmente hombre sin dejar de ser Dios. Debemos comer como ellos, hacer como ellos, "oler como ellos", en fin, identificarnos en su vida cotidiana.</w:t>
      </w:r>
    </w:p>
    <w:p w:rsidR="00D62DBB" w:rsidRPr="00D62DBB" w:rsidRDefault="00E922ED" w:rsidP="005A6FFE">
      <w:pPr>
        <w:pStyle w:val="ListParagraph"/>
        <w:numPr>
          <w:ilvl w:val="0"/>
          <w:numId w:val="35"/>
        </w:numPr>
        <w:ind w:left="426" w:hanging="426"/>
        <w:contextualSpacing w:val="0"/>
        <w:textAlignment w:val="center"/>
        <w:rPr>
          <w:rFonts w:eastAsia="Times New Roman" w:cs="Arial"/>
          <w:sz w:val="22"/>
          <w:lang w:eastAsia="es-PE"/>
        </w:rPr>
      </w:pPr>
      <w:r w:rsidRPr="00D62DBB">
        <w:rPr>
          <w:rFonts w:eastAsia="Times New Roman" w:cs="Arial"/>
          <w:b/>
          <w:bCs/>
          <w:sz w:val="22"/>
          <w:lang w:eastAsia="es-PE"/>
        </w:rPr>
        <w:lastRenderedPageBreak/>
        <w:t>Cuidado con la denominación.</w:t>
      </w:r>
      <w:r w:rsidRPr="00D62DBB">
        <w:rPr>
          <w:rFonts w:eastAsia="Times New Roman" w:cs="Arial"/>
          <w:sz w:val="22"/>
          <w:lang w:eastAsia="es-PE"/>
        </w:rPr>
        <w:t xml:space="preserve"> </w:t>
      </w:r>
      <w:r w:rsidRPr="00D62DBB">
        <w:rPr>
          <w:rFonts w:eastAsia="Times New Roman" w:cs="Arial"/>
          <w:i/>
          <w:iCs/>
          <w:sz w:val="22"/>
          <w:lang w:eastAsia="es-PE"/>
        </w:rPr>
        <w:t xml:space="preserve">Debemos de cuidarnos, muy encarecida y concienzudamente, de llevar el evangelio de Jesucristo, la Palabra de Dios, Las Buenas Nuevas de Salvación. A la </w:t>
      </w:r>
      <w:r w:rsidR="00D62DBB" w:rsidRPr="00D62DBB">
        <w:rPr>
          <w:rFonts w:eastAsia="Times New Roman" w:cs="Arial"/>
          <w:i/>
          <w:iCs/>
          <w:sz w:val="22"/>
          <w:lang w:eastAsia="es-PE"/>
        </w:rPr>
        <w:t>vez</w:t>
      </w:r>
      <w:r w:rsidRPr="00D62DBB">
        <w:rPr>
          <w:rFonts w:eastAsia="Times New Roman" w:cs="Arial"/>
          <w:i/>
          <w:iCs/>
          <w:sz w:val="22"/>
          <w:lang w:eastAsia="es-PE"/>
        </w:rPr>
        <w:t xml:space="preserve"> debemos evitar llevar nuestra denominación, pues podríamos caer en este tipo de etnocentrismo. </w:t>
      </w:r>
    </w:p>
    <w:p w:rsidR="00D62DBB" w:rsidRDefault="00E922ED" w:rsidP="00D62DBB">
      <w:pPr>
        <w:pStyle w:val="ListParagraph"/>
        <w:ind w:left="426"/>
        <w:contextualSpacing w:val="0"/>
        <w:textAlignment w:val="center"/>
        <w:rPr>
          <w:rFonts w:eastAsia="Times New Roman" w:cs="Arial"/>
          <w:i/>
          <w:iCs/>
          <w:sz w:val="22"/>
          <w:lang w:eastAsia="es-PE"/>
        </w:rPr>
      </w:pPr>
      <w:r w:rsidRPr="00D62DBB">
        <w:rPr>
          <w:rFonts w:eastAsia="Times New Roman" w:cs="Arial"/>
          <w:i/>
          <w:iCs/>
          <w:sz w:val="22"/>
          <w:lang w:eastAsia="es-PE"/>
        </w:rPr>
        <w:t xml:space="preserve">Es igual como lo haríamos en la India, o entre los musulmanes, o en China. Creo que a esos lugares no llevaríamos nuestra "bandera denominacional", sino solo el evangelio. </w:t>
      </w:r>
    </w:p>
    <w:p w:rsidR="00D62DBB" w:rsidRDefault="00E922ED" w:rsidP="00D62DBB">
      <w:pPr>
        <w:pStyle w:val="ListParagraph"/>
        <w:ind w:left="426"/>
        <w:contextualSpacing w:val="0"/>
        <w:textAlignment w:val="center"/>
        <w:rPr>
          <w:rFonts w:eastAsia="Times New Roman" w:cs="Arial"/>
          <w:i/>
          <w:iCs/>
          <w:sz w:val="22"/>
          <w:lang w:eastAsia="es-PE"/>
        </w:rPr>
      </w:pPr>
      <w:r w:rsidRPr="00D62DBB">
        <w:rPr>
          <w:rFonts w:eastAsia="Times New Roman" w:cs="Arial"/>
          <w:i/>
          <w:iCs/>
          <w:sz w:val="22"/>
          <w:lang w:eastAsia="es-PE"/>
        </w:rPr>
        <w:t xml:space="preserve">Además de que en muchos de los pueblos de la Amazonía, en los pueblos nativos ya tienen una iglesia, sus líderes, escuela dominical, cultos de oración, estudios bíblicos, </w:t>
      </w:r>
      <w:proofErr w:type="spellStart"/>
      <w:r w:rsidRPr="00D62DBB">
        <w:rPr>
          <w:rFonts w:eastAsia="Times New Roman" w:cs="Arial"/>
          <w:i/>
          <w:iCs/>
          <w:sz w:val="22"/>
          <w:lang w:eastAsia="es-PE"/>
        </w:rPr>
        <w:t>etc</w:t>
      </w:r>
      <w:proofErr w:type="spellEnd"/>
      <w:r w:rsidRPr="00D62DBB">
        <w:rPr>
          <w:rFonts w:eastAsia="Times New Roman" w:cs="Arial"/>
          <w:i/>
          <w:iCs/>
          <w:sz w:val="22"/>
          <w:lang w:eastAsia="es-PE"/>
        </w:rPr>
        <w:t xml:space="preserve">, Tienen toda una vida activa de iglesia. Solo que no tienen los recursos que nosotros de las ciudades tenemos: Seminarios, Bibliotecas, Librerías, Internet, Congresos, incontables capacitaciones, muchos pastores, predicadores internacionales, etc. Pero eso no nos hace superiores, solo nos da mayor responsabilidad por todo lo que estamos recibiendo. De manera que no pretendamos ser los nuevos "descubridores de América", </w:t>
      </w:r>
      <w:r w:rsidR="00D62DBB" w:rsidRPr="00D62DBB">
        <w:rPr>
          <w:rFonts w:eastAsia="Times New Roman" w:cs="Arial"/>
          <w:i/>
          <w:iCs/>
          <w:sz w:val="22"/>
          <w:lang w:eastAsia="es-PE"/>
        </w:rPr>
        <w:t>porque</w:t>
      </w:r>
      <w:r w:rsidRPr="00D62DBB">
        <w:rPr>
          <w:rFonts w:eastAsia="Times New Roman" w:cs="Arial"/>
          <w:i/>
          <w:iCs/>
          <w:sz w:val="22"/>
          <w:lang w:eastAsia="es-PE"/>
        </w:rPr>
        <w:t xml:space="preserve"> no lo somos. </w:t>
      </w:r>
    </w:p>
    <w:p w:rsidR="00D62DBB" w:rsidRPr="00D62DBB" w:rsidRDefault="00E922ED" w:rsidP="00D62DBB">
      <w:pPr>
        <w:pStyle w:val="ListParagraph"/>
        <w:ind w:left="426"/>
        <w:contextualSpacing w:val="0"/>
        <w:textAlignment w:val="center"/>
        <w:rPr>
          <w:rFonts w:eastAsia="Times New Roman" w:cs="Arial"/>
          <w:sz w:val="22"/>
          <w:lang w:eastAsia="es-PE"/>
        </w:rPr>
      </w:pPr>
      <w:r w:rsidRPr="00D62DBB">
        <w:rPr>
          <w:rFonts w:eastAsia="Times New Roman" w:cs="Arial"/>
          <w:i/>
          <w:iCs/>
          <w:sz w:val="22"/>
          <w:lang w:eastAsia="es-PE"/>
        </w:rPr>
        <w:t xml:space="preserve">Lo que debemos hacer es acompañar a la iglesia, a los pastores, a los </w:t>
      </w:r>
      <w:r w:rsidR="00D62DBB" w:rsidRPr="00D62DBB">
        <w:rPr>
          <w:rFonts w:eastAsia="Times New Roman" w:cs="Arial"/>
          <w:i/>
          <w:iCs/>
          <w:sz w:val="22"/>
          <w:lang w:eastAsia="es-PE"/>
        </w:rPr>
        <w:t>líderes</w:t>
      </w:r>
      <w:r w:rsidRPr="00D62DBB">
        <w:rPr>
          <w:rFonts w:eastAsia="Times New Roman" w:cs="Arial"/>
          <w:i/>
          <w:iCs/>
          <w:sz w:val="22"/>
          <w:lang w:eastAsia="es-PE"/>
        </w:rPr>
        <w:t xml:space="preserve">, a los hermanos en general en su desarrollo y crecimiento espiritual. Se hace necesario, imperativo, que la iglesia nacional, acompañe a los más débiles, a los más necesitados, a los más olvidados. No para aprovecharnos de ellos y llenar </w:t>
      </w:r>
      <w:r w:rsidR="00D62DBB">
        <w:rPr>
          <w:rFonts w:eastAsia="Times New Roman" w:cs="Arial"/>
          <w:i/>
          <w:iCs/>
          <w:sz w:val="22"/>
          <w:lang w:eastAsia="es-PE"/>
        </w:rPr>
        <w:t>l</w:t>
      </w:r>
      <w:r w:rsidRPr="00D62DBB">
        <w:rPr>
          <w:rFonts w:eastAsia="Times New Roman" w:cs="Arial"/>
          <w:i/>
          <w:iCs/>
          <w:sz w:val="22"/>
          <w:lang w:eastAsia="es-PE"/>
        </w:rPr>
        <w:t xml:space="preserve">as "arcas estadísticas", sino para completar la obra del </w:t>
      </w:r>
      <w:r w:rsidRPr="00D62DBB">
        <w:rPr>
          <w:rFonts w:eastAsia="Times New Roman" w:cs="Arial"/>
          <w:b/>
          <w:bCs/>
          <w:i/>
          <w:iCs/>
          <w:sz w:val="22"/>
          <w:lang w:eastAsia="es-PE"/>
        </w:rPr>
        <w:t xml:space="preserve">supremo llamamiento en ellos también, </w:t>
      </w:r>
      <w:r w:rsidRPr="00D62DBB">
        <w:rPr>
          <w:rFonts w:eastAsia="Times New Roman" w:cs="Arial"/>
          <w:i/>
          <w:iCs/>
          <w:sz w:val="22"/>
          <w:lang w:eastAsia="es-PE"/>
        </w:rPr>
        <w:t>como lo fue en nosotros, y terminar nuestra labor de "llevar el evangelio hasta lo último de la tierra"</w:t>
      </w:r>
    </w:p>
    <w:p w:rsidR="00D62DBB" w:rsidRPr="00D62DBB" w:rsidRDefault="00E922ED" w:rsidP="005A6FFE">
      <w:pPr>
        <w:pStyle w:val="ListParagraph"/>
        <w:numPr>
          <w:ilvl w:val="0"/>
          <w:numId w:val="35"/>
        </w:numPr>
        <w:ind w:left="426" w:hanging="426"/>
        <w:contextualSpacing w:val="0"/>
        <w:textAlignment w:val="center"/>
        <w:rPr>
          <w:rFonts w:eastAsia="Times New Roman" w:cs="Arial"/>
          <w:sz w:val="22"/>
          <w:lang w:eastAsia="es-PE"/>
        </w:rPr>
      </w:pPr>
      <w:r w:rsidRPr="00D62DBB">
        <w:rPr>
          <w:rFonts w:eastAsia="Times New Roman" w:cs="Arial"/>
          <w:b/>
          <w:bCs/>
          <w:i/>
          <w:iCs/>
          <w:sz w:val="22"/>
          <w:lang w:eastAsia="es-PE"/>
        </w:rPr>
        <w:t>La Liturgia.</w:t>
      </w:r>
      <w:r w:rsidRPr="00D62DBB">
        <w:rPr>
          <w:rFonts w:eastAsia="Times New Roman" w:cs="Arial"/>
          <w:i/>
          <w:iCs/>
          <w:sz w:val="22"/>
          <w:lang w:eastAsia="es-PE"/>
        </w:rPr>
        <w:t xml:space="preserve"> También debemos cuidarnos de "importar" nuestro sistema litúrgico. En nuestras observaciones, nos daremos cuenta como hacen sus diferentes reuniones, los cuales podemos usar para "sumergir", o introducir el evangelio en dicha cultura y que sean ellos que encuentren la forma de adorar, alabar a Dios y predicar acerca de Dios.</w:t>
      </w:r>
    </w:p>
    <w:p w:rsidR="00C06249" w:rsidRDefault="00E922ED" w:rsidP="005A6FFE">
      <w:pPr>
        <w:pStyle w:val="ListParagraph"/>
        <w:numPr>
          <w:ilvl w:val="0"/>
          <w:numId w:val="35"/>
        </w:numPr>
        <w:ind w:left="426" w:hanging="426"/>
        <w:contextualSpacing w:val="0"/>
        <w:textAlignment w:val="center"/>
        <w:rPr>
          <w:rFonts w:eastAsia="Times New Roman" w:cs="Arial"/>
          <w:sz w:val="22"/>
          <w:lang w:eastAsia="es-PE"/>
        </w:rPr>
      </w:pPr>
      <w:r w:rsidRPr="00D62DBB">
        <w:rPr>
          <w:rFonts w:eastAsia="Times New Roman" w:cs="Arial"/>
          <w:b/>
          <w:bCs/>
          <w:sz w:val="22"/>
          <w:lang w:eastAsia="es-PE"/>
        </w:rPr>
        <w:t>Formas de predicación y comunicación del Evangelio.</w:t>
      </w:r>
      <w:r w:rsidRPr="00D62DBB">
        <w:rPr>
          <w:rFonts w:eastAsia="Times New Roman" w:cs="Arial"/>
          <w:sz w:val="22"/>
          <w:lang w:eastAsia="es-PE"/>
        </w:rPr>
        <w:t xml:space="preserve"> </w:t>
      </w:r>
      <w:r w:rsidR="00C06249">
        <w:rPr>
          <w:rFonts w:eastAsia="Times New Roman" w:cs="Arial"/>
          <w:sz w:val="22"/>
          <w:lang w:eastAsia="es-PE"/>
        </w:rPr>
        <w:t xml:space="preserve">Las </w:t>
      </w:r>
      <w:r w:rsidRPr="00D62DBB">
        <w:rPr>
          <w:rFonts w:eastAsia="Times New Roman" w:cs="Arial"/>
          <w:sz w:val="22"/>
          <w:lang w:eastAsia="es-PE"/>
        </w:rPr>
        <w:t xml:space="preserve">formas en nuestros templos de nuestra cultura son para que las usemos allí. Pero en otras culturas debemos encontrar las formas de comunicación. En una comunidad nativa no va a resultar comprensible nuestro sistema homilético: </w:t>
      </w:r>
      <w:r w:rsidRPr="00C06249">
        <w:rPr>
          <w:rFonts w:eastAsia="Times New Roman" w:cs="Arial"/>
          <w:b/>
          <w:sz w:val="22"/>
          <w:lang w:eastAsia="es-PE"/>
        </w:rPr>
        <w:t>introducción</w:t>
      </w:r>
      <w:r w:rsidRPr="00D62DBB">
        <w:rPr>
          <w:rFonts w:eastAsia="Times New Roman" w:cs="Arial"/>
          <w:sz w:val="22"/>
          <w:lang w:eastAsia="es-PE"/>
        </w:rPr>
        <w:t xml:space="preserve">, </w:t>
      </w:r>
      <w:r w:rsidRPr="00C06249">
        <w:rPr>
          <w:rFonts w:eastAsia="Times New Roman" w:cs="Arial"/>
          <w:b/>
          <w:sz w:val="22"/>
          <w:lang w:eastAsia="es-PE"/>
        </w:rPr>
        <w:t>tres</w:t>
      </w:r>
      <w:r w:rsidRPr="00D62DBB">
        <w:rPr>
          <w:rFonts w:eastAsia="Times New Roman" w:cs="Arial"/>
          <w:sz w:val="22"/>
          <w:lang w:eastAsia="es-PE"/>
        </w:rPr>
        <w:t xml:space="preserve"> </w:t>
      </w:r>
      <w:r w:rsidRPr="00C06249">
        <w:rPr>
          <w:rFonts w:eastAsia="Times New Roman" w:cs="Arial"/>
          <w:b/>
          <w:sz w:val="22"/>
          <w:lang w:eastAsia="es-PE"/>
        </w:rPr>
        <w:t>puntos</w:t>
      </w:r>
      <w:r w:rsidRPr="00D62DBB">
        <w:rPr>
          <w:rFonts w:eastAsia="Times New Roman" w:cs="Arial"/>
          <w:sz w:val="22"/>
          <w:lang w:eastAsia="es-PE"/>
        </w:rPr>
        <w:t xml:space="preserve">, </w:t>
      </w:r>
      <w:r w:rsidRPr="00C06249">
        <w:rPr>
          <w:rFonts w:eastAsia="Times New Roman" w:cs="Arial"/>
          <w:b/>
          <w:sz w:val="22"/>
          <w:lang w:eastAsia="es-PE"/>
        </w:rPr>
        <w:t>conclusión</w:t>
      </w:r>
      <w:r w:rsidRPr="00D62DBB">
        <w:rPr>
          <w:rFonts w:eastAsia="Times New Roman" w:cs="Arial"/>
          <w:sz w:val="22"/>
          <w:lang w:eastAsia="es-PE"/>
        </w:rPr>
        <w:t xml:space="preserve"> y </w:t>
      </w:r>
      <w:r w:rsidRPr="00C06249">
        <w:rPr>
          <w:rFonts w:eastAsia="Times New Roman" w:cs="Arial"/>
          <w:b/>
          <w:sz w:val="22"/>
          <w:lang w:eastAsia="es-PE"/>
        </w:rPr>
        <w:t>aplicación</w:t>
      </w:r>
      <w:r w:rsidRPr="00D62DBB">
        <w:rPr>
          <w:rFonts w:eastAsia="Times New Roman" w:cs="Arial"/>
          <w:sz w:val="22"/>
          <w:lang w:eastAsia="es-PE"/>
        </w:rPr>
        <w:t xml:space="preserve">. Tampoco nuestras forma de evangelizar: Masiva, gritando y gesticulando, y haciendo un llamamiento masivo, incluido su tiempo de consejería y llenada de ficha. De la misma manera sucede con la forma de enseñar: La "Pedagogía", la "Andragogía", son metodologías nuestras. </w:t>
      </w:r>
    </w:p>
    <w:p w:rsidR="00E922ED" w:rsidRPr="00D62DBB" w:rsidRDefault="00E922ED" w:rsidP="00673951">
      <w:pPr>
        <w:pStyle w:val="ListParagraph"/>
        <w:ind w:left="426"/>
        <w:contextualSpacing w:val="0"/>
        <w:textAlignment w:val="center"/>
        <w:rPr>
          <w:rFonts w:eastAsia="Times New Roman" w:cs="Arial"/>
          <w:sz w:val="22"/>
          <w:lang w:eastAsia="es-PE"/>
        </w:rPr>
      </w:pPr>
      <w:r w:rsidRPr="00D62DBB">
        <w:rPr>
          <w:rFonts w:eastAsia="Times New Roman" w:cs="Arial"/>
          <w:sz w:val="22"/>
          <w:lang w:eastAsia="es-PE"/>
        </w:rPr>
        <w:t>En una comunidad puede comunicarse de manera narrativa, pues ellos son mucho de contar las cosas. También las ilustraciones, debemos ser capaces de adaptarlos a lo que hay y sucede en el lugar donde estamos sirviendo.</w:t>
      </w:r>
    </w:p>
    <w:p w:rsidR="00C06249" w:rsidRPr="00C06249" w:rsidRDefault="00C06249" w:rsidP="005A6FFE">
      <w:pPr>
        <w:numPr>
          <w:ilvl w:val="0"/>
          <w:numId w:val="2"/>
        </w:numPr>
        <w:tabs>
          <w:tab w:val="clear" w:pos="720"/>
          <w:tab w:val="num" w:pos="0"/>
        </w:tabs>
        <w:ind w:left="0" w:hanging="284"/>
        <w:textAlignment w:val="center"/>
        <w:rPr>
          <w:rFonts w:eastAsia="Times New Roman" w:cs="Arial"/>
          <w:b/>
          <w:sz w:val="22"/>
          <w:lang w:eastAsia="es-PE"/>
        </w:rPr>
      </w:pPr>
      <w:r w:rsidRPr="00C06249">
        <w:rPr>
          <w:rFonts w:eastAsia="Times New Roman" w:cs="Arial"/>
          <w:b/>
          <w:sz w:val="22"/>
          <w:lang w:eastAsia="es-PE"/>
        </w:rPr>
        <w:t>INDICACIONES ADICIONALES PARA NUESTRO PLANEAMIENTO Y PREPARACIÓN.</w:t>
      </w:r>
    </w:p>
    <w:p w:rsidR="00673951" w:rsidRDefault="00673951" w:rsidP="005A6FFE">
      <w:pPr>
        <w:pStyle w:val="ListParagraph"/>
        <w:numPr>
          <w:ilvl w:val="0"/>
          <w:numId w:val="36"/>
        </w:numPr>
        <w:ind w:left="426" w:hanging="426"/>
        <w:contextualSpacing w:val="0"/>
        <w:textAlignment w:val="center"/>
        <w:rPr>
          <w:rFonts w:eastAsia="Times New Roman" w:cs="Arial"/>
          <w:sz w:val="22"/>
          <w:lang w:eastAsia="es-PE"/>
        </w:rPr>
      </w:pPr>
      <w:r>
        <w:rPr>
          <w:rFonts w:eastAsia="Times New Roman" w:cs="Arial"/>
          <w:sz w:val="22"/>
          <w:lang w:eastAsia="es-PE"/>
        </w:rPr>
        <w:t>Trabajo de investigación y reflexión.</w:t>
      </w:r>
    </w:p>
    <w:p w:rsidR="00C06249" w:rsidRPr="00673951" w:rsidRDefault="00E922ED" w:rsidP="00673951">
      <w:pPr>
        <w:pStyle w:val="ListParagraph"/>
        <w:ind w:left="426"/>
        <w:contextualSpacing w:val="0"/>
        <w:textAlignment w:val="center"/>
        <w:rPr>
          <w:rFonts w:eastAsia="Times New Roman" w:cs="Arial"/>
          <w:sz w:val="22"/>
          <w:lang w:eastAsia="es-PE"/>
        </w:rPr>
      </w:pPr>
      <w:r w:rsidRPr="00C06249">
        <w:rPr>
          <w:rFonts w:eastAsia="Times New Roman" w:cs="Arial"/>
          <w:sz w:val="22"/>
          <w:lang w:eastAsia="es-PE"/>
        </w:rPr>
        <w:t>Investigar sobre un g</w:t>
      </w:r>
      <w:r w:rsidR="00673951">
        <w:rPr>
          <w:rFonts w:eastAsia="Times New Roman" w:cs="Arial"/>
          <w:sz w:val="22"/>
          <w:lang w:eastAsia="es-PE"/>
        </w:rPr>
        <w:t>rupo étnico o Comunidad Nativa. H</w:t>
      </w:r>
      <w:r w:rsidRPr="00C06249">
        <w:rPr>
          <w:rFonts w:eastAsia="Times New Roman" w:cs="Arial"/>
          <w:sz w:val="22"/>
          <w:lang w:eastAsia="es-PE"/>
        </w:rPr>
        <w:t>ay diferencias:</w:t>
      </w:r>
      <w:r w:rsidR="00673951">
        <w:rPr>
          <w:rFonts w:eastAsia="Times New Roman" w:cs="Arial"/>
          <w:sz w:val="22"/>
          <w:lang w:eastAsia="es-PE"/>
        </w:rPr>
        <w:t xml:space="preserve"> </w:t>
      </w:r>
      <w:r w:rsidR="00673951" w:rsidRPr="00673951">
        <w:rPr>
          <w:rFonts w:eastAsia="Times New Roman" w:cs="Arial"/>
          <w:b/>
          <w:sz w:val="22"/>
          <w:lang w:eastAsia="es-PE"/>
        </w:rPr>
        <w:t>Un grupo étnico es</w:t>
      </w:r>
      <w:r w:rsidR="00673951">
        <w:rPr>
          <w:rFonts w:eastAsia="Times New Roman" w:cs="Arial"/>
          <w:sz w:val="22"/>
          <w:lang w:eastAsia="es-PE"/>
        </w:rPr>
        <w:t xml:space="preserve"> toda la población nativa con un solo nombre, un solo idioma, una sola cosmovisión, una sola organización socio-política, etc. </w:t>
      </w:r>
      <w:r w:rsidR="00673951">
        <w:rPr>
          <w:rFonts w:eastAsia="Times New Roman" w:cs="Arial"/>
          <w:b/>
          <w:sz w:val="22"/>
          <w:lang w:eastAsia="es-PE"/>
        </w:rPr>
        <w:t xml:space="preserve">Una Comunidad Nativa </w:t>
      </w:r>
      <w:r w:rsidR="00673951">
        <w:rPr>
          <w:rFonts w:eastAsia="Times New Roman" w:cs="Arial"/>
          <w:sz w:val="22"/>
          <w:lang w:eastAsia="es-PE"/>
        </w:rPr>
        <w:t>es el pueblo o el caserío donde habitan los miembros del grupo étnico. Y tienen diferentes nombres, incluso pueden ser un tanto autónomos.</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BF0AAA">
        <w:rPr>
          <w:rFonts w:eastAsia="Times New Roman" w:cs="Arial"/>
          <w:sz w:val="22"/>
          <w:lang w:eastAsia="es-PE"/>
        </w:rPr>
        <w:t>Su ubicación geográfica, planos, población</w:t>
      </w:r>
      <w:r w:rsidR="00673951">
        <w:rPr>
          <w:rFonts w:eastAsia="Times New Roman" w:cs="Arial"/>
          <w:sz w:val="22"/>
          <w:lang w:eastAsia="es-PE"/>
        </w:rPr>
        <w:t>.</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Forma de organización</w:t>
      </w:r>
      <w:r>
        <w:rPr>
          <w:rFonts w:eastAsia="Times New Roman" w:cs="Arial"/>
          <w:sz w:val="22"/>
          <w:lang w:eastAsia="es-PE"/>
        </w:rPr>
        <w:t>, forma de elección o decisiones</w:t>
      </w:r>
      <w:r w:rsidR="00673951">
        <w:rPr>
          <w:rFonts w:eastAsia="Times New Roman" w:cs="Arial"/>
          <w:sz w:val="22"/>
          <w:lang w:eastAsia="es-PE"/>
        </w:rPr>
        <w:t>.</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lastRenderedPageBreak/>
        <w:t>Su cosmovisión espiritual</w:t>
      </w:r>
      <w:r w:rsidR="00673951">
        <w:rPr>
          <w:rFonts w:eastAsia="Times New Roman" w:cs="Arial"/>
          <w:sz w:val="22"/>
          <w:lang w:eastAsia="es-PE"/>
        </w:rPr>
        <w:t>.</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Su lengua, familia lingüística, etc.</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Sus costumbres: Trato entre hombre y mujer; forma de enterrar sus muertos; los roles del hombre, de la mujer y de los niños; formas de enfrentar y solucionar los problemas.</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 xml:space="preserve">Existencia de organizaciones, sea evangélicas u otras estatales u </w:t>
      </w:r>
      <w:proofErr w:type="spellStart"/>
      <w:r w:rsidRPr="00C06249">
        <w:rPr>
          <w:rFonts w:eastAsia="Times New Roman" w:cs="Arial"/>
          <w:sz w:val="22"/>
          <w:lang w:eastAsia="es-PE"/>
        </w:rPr>
        <w:t>ONG</w:t>
      </w:r>
      <w:r w:rsidR="00673951">
        <w:rPr>
          <w:rFonts w:eastAsia="Times New Roman" w:cs="Arial"/>
          <w:sz w:val="22"/>
          <w:lang w:eastAsia="es-PE"/>
        </w:rPr>
        <w:t>’s</w:t>
      </w:r>
      <w:proofErr w:type="spellEnd"/>
      <w:r w:rsidRPr="00C06249">
        <w:rPr>
          <w:rFonts w:eastAsia="Times New Roman" w:cs="Arial"/>
          <w:sz w:val="22"/>
          <w:lang w:eastAsia="es-PE"/>
        </w:rPr>
        <w:t xml:space="preserve"> que dan sus servicios al grupo o CC. NN.</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Formas de acceso, costos,</w:t>
      </w:r>
      <w:r w:rsidR="00673951">
        <w:rPr>
          <w:rFonts w:eastAsia="Times New Roman" w:cs="Arial"/>
          <w:sz w:val="22"/>
          <w:lang w:eastAsia="es-PE"/>
        </w:rPr>
        <w:t xml:space="preserve"> modos y medios de comunicación.</w:t>
      </w:r>
    </w:p>
    <w:p w:rsidR="00C06249"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 xml:space="preserve">Salud, postas médicas, sanitarios y/o enfermeros, nivel de vida, enfermedades </w:t>
      </w:r>
      <w:r w:rsidR="00673951">
        <w:rPr>
          <w:rFonts w:eastAsia="Times New Roman" w:cs="Arial"/>
          <w:sz w:val="22"/>
          <w:lang w:eastAsia="es-PE"/>
        </w:rPr>
        <w:t>más graves y las más frecuentes.</w:t>
      </w:r>
    </w:p>
    <w:p w:rsidR="00673951" w:rsidRDefault="00C06249" w:rsidP="005A6FFE">
      <w:pPr>
        <w:numPr>
          <w:ilvl w:val="1"/>
          <w:numId w:val="20"/>
        </w:numPr>
        <w:tabs>
          <w:tab w:val="clear" w:pos="1440"/>
          <w:tab w:val="num" w:pos="709"/>
        </w:tabs>
        <w:spacing w:line="240" w:lineRule="auto"/>
        <w:ind w:left="709" w:hanging="283"/>
        <w:textAlignment w:val="center"/>
        <w:rPr>
          <w:rFonts w:eastAsia="Times New Roman" w:cs="Arial"/>
          <w:sz w:val="22"/>
          <w:lang w:eastAsia="es-PE"/>
        </w:rPr>
      </w:pPr>
      <w:r w:rsidRPr="00C06249">
        <w:rPr>
          <w:rFonts w:eastAsia="Times New Roman" w:cs="Arial"/>
          <w:sz w:val="22"/>
          <w:lang w:eastAsia="es-PE"/>
        </w:rPr>
        <w:t>Educación, niveles (primaria</w:t>
      </w:r>
      <w:r w:rsidR="00673951">
        <w:rPr>
          <w:rFonts w:eastAsia="Times New Roman" w:cs="Arial"/>
          <w:sz w:val="22"/>
          <w:lang w:eastAsia="es-PE"/>
        </w:rPr>
        <w:t>, secundaria, otros), docentes.</w:t>
      </w:r>
    </w:p>
    <w:p w:rsidR="00673951" w:rsidRDefault="00C06249" w:rsidP="005A6FFE">
      <w:pPr>
        <w:numPr>
          <w:ilvl w:val="1"/>
          <w:numId w:val="20"/>
        </w:numPr>
        <w:tabs>
          <w:tab w:val="clear" w:pos="1440"/>
          <w:tab w:val="num" w:pos="709"/>
        </w:tabs>
        <w:spacing w:line="240" w:lineRule="auto"/>
        <w:ind w:left="709" w:hanging="425"/>
        <w:textAlignment w:val="center"/>
        <w:rPr>
          <w:rFonts w:eastAsia="Times New Roman" w:cs="Arial"/>
          <w:sz w:val="22"/>
          <w:lang w:eastAsia="es-PE"/>
        </w:rPr>
      </w:pPr>
      <w:r w:rsidRPr="00673951">
        <w:rPr>
          <w:rFonts w:eastAsia="Times New Roman" w:cs="Arial"/>
          <w:sz w:val="22"/>
          <w:lang w:eastAsia="es-PE"/>
        </w:rPr>
        <w:t xml:space="preserve">Existencia de iglesias, en </w:t>
      </w:r>
      <w:r w:rsidR="00673951" w:rsidRPr="00673951">
        <w:rPr>
          <w:rFonts w:eastAsia="Times New Roman" w:cs="Arial"/>
          <w:sz w:val="22"/>
          <w:lang w:eastAsia="es-PE"/>
        </w:rPr>
        <w:t>qué</w:t>
      </w:r>
      <w:r w:rsidRPr="00673951">
        <w:rPr>
          <w:rFonts w:eastAsia="Times New Roman" w:cs="Arial"/>
          <w:sz w:val="22"/>
          <w:lang w:eastAsia="es-PE"/>
        </w:rPr>
        <w:t xml:space="preserve"> condiciones se encuentra; están organizados como iglesia o no, su liderazgo, número de iglesias, número de creyentes, como es su liturgia, etc</w:t>
      </w:r>
      <w:r w:rsidR="00673951">
        <w:rPr>
          <w:rFonts w:eastAsia="Times New Roman" w:cs="Arial"/>
          <w:sz w:val="22"/>
          <w:lang w:eastAsia="es-PE"/>
        </w:rPr>
        <w:t>.</w:t>
      </w:r>
    </w:p>
    <w:p w:rsidR="00673951" w:rsidRDefault="00C06249" w:rsidP="005A6FFE">
      <w:pPr>
        <w:numPr>
          <w:ilvl w:val="1"/>
          <w:numId w:val="20"/>
        </w:numPr>
        <w:tabs>
          <w:tab w:val="clear" w:pos="1440"/>
          <w:tab w:val="num" w:pos="709"/>
        </w:tabs>
        <w:spacing w:line="240" w:lineRule="auto"/>
        <w:ind w:left="709" w:hanging="425"/>
        <w:textAlignment w:val="center"/>
        <w:rPr>
          <w:rFonts w:eastAsia="Times New Roman" w:cs="Arial"/>
          <w:sz w:val="22"/>
          <w:lang w:eastAsia="es-PE"/>
        </w:rPr>
      </w:pPr>
      <w:r w:rsidRPr="00673951">
        <w:rPr>
          <w:rFonts w:eastAsia="Times New Roman" w:cs="Arial"/>
          <w:sz w:val="22"/>
          <w:lang w:eastAsia="es-PE"/>
        </w:rPr>
        <w:t xml:space="preserve">Existe la biblia traducida o no; en </w:t>
      </w:r>
      <w:proofErr w:type="spellStart"/>
      <w:r w:rsidRPr="00673951">
        <w:rPr>
          <w:rFonts w:eastAsia="Times New Roman" w:cs="Arial"/>
          <w:sz w:val="22"/>
          <w:lang w:eastAsia="es-PE"/>
        </w:rPr>
        <w:t>que</w:t>
      </w:r>
      <w:proofErr w:type="spellEnd"/>
      <w:r w:rsidR="00673951">
        <w:rPr>
          <w:rFonts w:eastAsia="Times New Roman" w:cs="Arial"/>
          <w:sz w:val="22"/>
          <w:lang w:eastAsia="es-PE"/>
        </w:rPr>
        <w:t xml:space="preserve"> situación o nivel se encuentra.</w:t>
      </w:r>
    </w:p>
    <w:p w:rsidR="00C06249" w:rsidRPr="00673951" w:rsidRDefault="00C06249" w:rsidP="005A6FFE">
      <w:pPr>
        <w:numPr>
          <w:ilvl w:val="1"/>
          <w:numId w:val="20"/>
        </w:numPr>
        <w:tabs>
          <w:tab w:val="clear" w:pos="1440"/>
          <w:tab w:val="num" w:pos="709"/>
        </w:tabs>
        <w:spacing w:line="240" w:lineRule="auto"/>
        <w:ind w:left="709" w:hanging="425"/>
        <w:textAlignment w:val="center"/>
        <w:rPr>
          <w:rFonts w:eastAsia="Times New Roman" w:cs="Arial"/>
          <w:sz w:val="22"/>
          <w:lang w:eastAsia="es-PE"/>
        </w:rPr>
      </w:pPr>
      <w:r w:rsidRPr="00673951">
        <w:rPr>
          <w:rFonts w:eastAsia="Times New Roman" w:cs="Arial"/>
          <w:sz w:val="22"/>
          <w:lang w:eastAsia="es-PE"/>
        </w:rPr>
        <w:t>Nivel de contacto o relación con la sociedad mayoritaria</w:t>
      </w:r>
    </w:p>
    <w:p w:rsidR="00E922ED" w:rsidRPr="00C06249" w:rsidRDefault="00E922ED" w:rsidP="005A6FFE">
      <w:pPr>
        <w:pStyle w:val="ListParagraph"/>
        <w:numPr>
          <w:ilvl w:val="0"/>
          <w:numId w:val="36"/>
        </w:numPr>
        <w:ind w:left="426" w:hanging="426"/>
        <w:contextualSpacing w:val="0"/>
        <w:textAlignment w:val="center"/>
        <w:rPr>
          <w:rFonts w:eastAsia="Times New Roman" w:cs="Arial"/>
          <w:sz w:val="22"/>
          <w:lang w:eastAsia="es-PE"/>
        </w:rPr>
      </w:pPr>
      <w:r w:rsidRPr="00C06249">
        <w:rPr>
          <w:rFonts w:eastAsia="Times New Roman" w:cs="Arial"/>
          <w:sz w:val="22"/>
          <w:lang w:eastAsia="es-PE"/>
        </w:rPr>
        <w:t>Comunicarse con FAIENAP:</w:t>
      </w:r>
    </w:p>
    <w:p w:rsidR="00E922ED" w:rsidRPr="00BF0AAA" w:rsidRDefault="00E922ED" w:rsidP="005A6FFE">
      <w:pPr>
        <w:numPr>
          <w:ilvl w:val="1"/>
          <w:numId w:val="21"/>
        </w:numPr>
        <w:ind w:left="709" w:hanging="283"/>
        <w:textAlignment w:val="center"/>
        <w:rPr>
          <w:rFonts w:eastAsia="Times New Roman" w:cs="Arial"/>
          <w:sz w:val="22"/>
          <w:lang w:eastAsia="es-PE"/>
        </w:rPr>
      </w:pPr>
      <w:r w:rsidRPr="00BF0AAA">
        <w:rPr>
          <w:rFonts w:eastAsia="Times New Roman" w:cs="Arial"/>
          <w:sz w:val="22"/>
          <w:lang w:eastAsia="es-PE"/>
        </w:rPr>
        <w:t xml:space="preserve">Que es FAIENAP (Fraternidad de Asociaciones de Iglesias Evangélicas Nativas de la Amazonía Peruana). Es una Asociación </w:t>
      </w:r>
      <w:r w:rsidRPr="00BF0AAA">
        <w:rPr>
          <w:rFonts w:eastAsia="Times New Roman" w:cs="Arial"/>
          <w:sz w:val="22"/>
          <w:lang w:val="es-ES" w:eastAsia="es-PE"/>
        </w:rPr>
        <w:t xml:space="preserve">Evangélica de los pueblos Étnicos creada en 1988, sin fines de lucro y ajena a toda actividad política partidaria. Representa a la Iglesia Nativa de la Amazonía, de las cuales actualmente están afiliadas 18 Asociaciones de Iglesias de diferentes grupos idiomáticos. Tiene su base en Pucallpa, </w:t>
      </w:r>
      <w:r w:rsidR="00955A95">
        <w:rPr>
          <w:rFonts w:eastAsia="Times New Roman" w:cs="Arial"/>
          <w:sz w:val="22"/>
          <w:lang w:val="es-ES" w:eastAsia="es-PE"/>
        </w:rPr>
        <w:t>Av. Cashibococha k</w:t>
      </w:r>
      <w:bookmarkStart w:id="0" w:name="_GoBack"/>
      <w:bookmarkEnd w:id="0"/>
      <w:r w:rsidR="00955A95">
        <w:rPr>
          <w:rFonts w:eastAsia="Times New Roman" w:cs="Arial"/>
          <w:sz w:val="22"/>
          <w:lang w:val="es-ES" w:eastAsia="es-PE"/>
        </w:rPr>
        <w:t xml:space="preserve">m. 0.3. Altura del </w:t>
      </w:r>
      <w:r w:rsidRPr="00BF0AAA">
        <w:rPr>
          <w:rFonts w:eastAsia="Times New Roman" w:cs="Arial"/>
          <w:sz w:val="22"/>
          <w:lang w:val="es-ES" w:eastAsia="es-PE"/>
        </w:rPr>
        <w:t>kilómetro 15 de la carretera Federico Basadre. Promueve la unidad de la iglesia sin romper su variedad étnica cultural. Trabajamos en</w:t>
      </w:r>
      <w:r w:rsidRPr="00BF0AAA">
        <w:rPr>
          <w:rFonts w:eastAsia="Times New Roman" w:cs="Arial"/>
          <w:b/>
          <w:bCs/>
          <w:i/>
          <w:iCs/>
          <w:sz w:val="22"/>
          <w:lang w:val="es-ES" w:eastAsia="es-PE"/>
        </w:rPr>
        <w:t xml:space="preserve"> proyectos de traducción y revisión de la biblia nativa</w:t>
      </w:r>
      <w:r w:rsidR="00955A95">
        <w:rPr>
          <w:rFonts w:eastAsia="Times New Roman" w:cs="Arial"/>
          <w:b/>
          <w:bCs/>
          <w:i/>
          <w:iCs/>
          <w:sz w:val="22"/>
          <w:lang w:val="es-ES" w:eastAsia="es-PE"/>
        </w:rPr>
        <w:t>.</w:t>
      </w:r>
      <w:r w:rsidRPr="00BF0AAA">
        <w:rPr>
          <w:rFonts w:eastAsia="Times New Roman" w:cs="Arial"/>
          <w:sz w:val="22"/>
          <w:lang w:val="es-ES" w:eastAsia="es-PE"/>
        </w:rPr>
        <w:t xml:space="preserve"> También proveemos  capacitación a los que desean hacer labor misionera y para eso </w:t>
      </w:r>
      <w:r w:rsidRPr="00BF0AAA">
        <w:rPr>
          <w:rFonts w:eastAsia="Times New Roman" w:cs="Arial"/>
          <w:b/>
          <w:bCs/>
          <w:i/>
          <w:iCs/>
          <w:sz w:val="22"/>
          <w:lang w:val="es-ES" w:eastAsia="es-PE"/>
        </w:rPr>
        <w:t>tenemos CAMIT</w:t>
      </w:r>
      <w:r w:rsidRPr="00BF0AAA">
        <w:rPr>
          <w:rFonts w:eastAsia="Times New Roman" w:cs="Arial"/>
          <w:sz w:val="22"/>
          <w:lang w:val="es-ES" w:eastAsia="es-PE"/>
        </w:rPr>
        <w:t xml:space="preserve"> (Capacitación Misionera Transcultural). Así mismo desarrollamos </w:t>
      </w:r>
      <w:r w:rsidRPr="00955A95">
        <w:rPr>
          <w:rFonts w:eastAsia="Times New Roman" w:cs="Arial"/>
          <w:b/>
          <w:sz w:val="22"/>
          <w:lang w:val="es-ES" w:eastAsia="es-PE"/>
        </w:rPr>
        <w:t>Retiros y Conferencias bíblicas descentralizadas</w:t>
      </w:r>
      <w:r w:rsidRPr="00BF0AAA">
        <w:rPr>
          <w:rFonts w:eastAsia="Times New Roman" w:cs="Arial"/>
          <w:sz w:val="22"/>
          <w:lang w:val="es-ES" w:eastAsia="es-PE"/>
        </w:rPr>
        <w:t xml:space="preserve"> con el fin de animar, fortalecer a la iglesia y promover la lectura de las Escrituras y salvaguardar la unidad de las Iglesia y los aspectos culturales y de idioma</w:t>
      </w:r>
      <w:r w:rsidR="00955A95">
        <w:rPr>
          <w:rFonts w:eastAsia="Times New Roman" w:cs="Arial"/>
          <w:sz w:val="22"/>
          <w:lang w:val="es-ES" w:eastAsia="es-PE"/>
        </w:rPr>
        <w:t>.</w:t>
      </w:r>
      <w:r w:rsidRPr="00BF0AAA">
        <w:rPr>
          <w:rFonts w:eastAsia="Times New Roman" w:cs="Arial"/>
          <w:sz w:val="22"/>
          <w:lang w:val="es-ES" w:eastAsia="es-PE"/>
        </w:rPr>
        <w:t xml:space="preserve"> </w:t>
      </w:r>
      <w:r w:rsidRPr="00BF0AAA">
        <w:rPr>
          <w:rFonts w:eastAsia="Times New Roman" w:cs="Arial"/>
          <w:sz w:val="22"/>
          <w:lang w:eastAsia="es-PE"/>
        </w:rPr>
        <w:t xml:space="preserve">Dicho lo anterior, solo queda animarles a </w:t>
      </w:r>
      <w:r w:rsidRPr="00BF0AAA">
        <w:rPr>
          <w:rFonts w:eastAsia="Times New Roman" w:cs="Arial"/>
          <w:b/>
          <w:bCs/>
          <w:sz w:val="22"/>
          <w:lang w:eastAsia="es-PE"/>
        </w:rPr>
        <w:t>comunicarse con FAIENAP.</w:t>
      </w:r>
      <w:r w:rsidRPr="00BF0AAA">
        <w:rPr>
          <w:rFonts w:eastAsia="Times New Roman" w:cs="Arial"/>
          <w:sz w:val="22"/>
          <w:lang w:eastAsia="es-PE"/>
        </w:rPr>
        <w:t xml:space="preserve"> Les proponemos tener entrevistas con el personal de FAIENAP: Director Ejecutivo, Administradora, o algún personal disponible, incluso con un servidor. </w:t>
      </w:r>
    </w:p>
    <w:p w:rsidR="00E922ED" w:rsidRPr="00BF0AAA" w:rsidRDefault="00E922ED" w:rsidP="005A6FFE">
      <w:pPr>
        <w:numPr>
          <w:ilvl w:val="1"/>
          <w:numId w:val="22"/>
        </w:numPr>
        <w:ind w:left="709" w:hanging="283"/>
        <w:textAlignment w:val="center"/>
        <w:rPr>
          <w:rFonts w:eastAsia="Times New Roman" w:cs="Arial"/>
          <w:sz w:val="22"/>
          <w:lang w:eastAsia="es-PE"/>
        </w:rPr>
      </w:pPr>
      <w:r w:rsidRPr="00BF0AAA">
        <w:rPr>
          <w:rFonts w:eastAsia="Times New Roman" w:cs="Arial"/>
          <w:b/>
          <w:bCs/>
          <w:sz w:val="22"/>
          <w:lang w:eastAsia="es-PE"/>
        </w:rPr>
        <w:t xml:space="preserve">Hacer CAMIT: </w:t>
      </w:r>
      <w:r w:rsidRPr="00BF0AAA">
        <w:rPr>
          <w:rFonts w:eastAsia="Times New Roman" w:cs="Arial"/>
          <w:sz w:val="22"/>
          <w:lang w:eastAsia="es-PE"/>
        </w:rPr>
        <w:t xml:space="preserve">Tendremos un curso en la ciudad de Pucallpa en el mes de Mayo. Les animamos a todos los </w:t>
      </w:r>
      <w:r w:rsidR="00C637CA" w:rsidRPr="00BF0AAA">
        <w:rPr>
          <w:rFonts w:eastAsia="Times New Roman" w:cs="Arial"/>
          <w:sz w:val="22"/>
          <w:lang w:eastAsia="es-PE"/>
        </w:rPr>
        <w:t>interesados</w:t>
      </w:r>
      <w:r w:rsidRPr="00BF0AAA">
        <w:rPr>
          <w:rFonts w:eastAsia="Times New Roman" w:cs="Arial"/>
          <w:sz w:val="22"/>
          <w:lang w:eastAsia="es-PE"/>
        </w:rPr>
        <w:t xml:space="preserve"> a comunicarse con las oficinas de FAIENAP. </w:t>
      </w:r>
    </w:p>
    <w:p w:rsidR="00E922ED" w:rsidRPr="00BF0AAA" w:rsidRDefault="00E922ED" w:rsidP="005A6FFE">
      <w:pPr>
        <w:numPr>
          <w:ilvl w:val="1"/>
          <w:numId w:val="23"/>
        </w:numPr>
        <w:ind w:left="709" w:hanging="283"/>
        <w:textAlignment w:val="center"/>
        <w:rPr>
          <w:rFonts w:eastAsia="Times New Roman" w:cs="Arial"/>
          <w:sz w:val="22"/>
          <w:lang w:eastAsia="es-PE"/>
        </w:rPr>
      </w:pPr>
      <w:r w:rsidRPr="00BF0AAA">
        <w:rPr>
          <w:rFonts w:eastAsia="Times New Roman" w:cs="Arial"/>
          <w:b/>
          <w:bCs/>
          <w:sz w:val="22"/>
          <w:lang w:eastAsia="es-PE"/>
        </w:rPr>
        <w:t>Contactos:</w:t>
      </w:r>
      <w:r w:rsidR="00C637CA">
        <w:rPr>
          <w:rFonts w:eastAsia="Times New Roman" w:cs="Arial"/>
          <w:b/>
          <w:bCs/>
          <w:sz w:val="22"/>
          <w:lang w:eastAsia="es-PE"/>
        </w:rPr>
        <w:t xml:space="preserve"> </w:t>
      </w:r>
      <w:r w:rsidR="00C637CA">
        <w:rPr>
          <w:rFonts w:eastAsia="Times New Roman" w:cs="Arial"/>
          <w:bCs/>
          <w:sz w:val="22"/>
          <w:lang w:eastAsia="es-PE"/>
        </w:rPr>
        <w:t xml:space="preserve">Director Ejecutivo: </w:t>
      </w:r>
      <w:proofErr w:type="spellStart"/>
      <w:r w:rsidR="00C637CA">
        <w:rPr>
          <w:rFonts w:eastAsia="Times New Roman" w:cs="Arial"/>
          <w:bCs/>
          <w:sz w:val="22"/>
          <w:lang w:eastAsia="es-PE"/>
        </w:rPr>
        <w:t>Wilser</w:t>
      </w:r>
      <w:proofErr w:type="spellEnd"/>
      <w:r w:rsidR="00C637CA">
        <w:rPr>
          <w:rFonts w:eastAsia="Times New Roman" w:cs="Arial"/>
          <w:bCs/>
          <w:sz w:val="22"/>
          <w:lang w:eastAsia="es-PE"/>
        </w:rPr>
        <w:t xml:space="preserve"> </w:t>
      </w:r>
      <w:proofErr w:type="spellStart"/>
      <w:r w:rsidR="00C637CA">
        <w:rPr>
          <w:rFonts w:eastAsia="Times New Roman" w:cs="Arial"/>
          <w:bCs/>
          <w:sz w:val="22"/>
          <w:lang w:eastAsia="es-PE"/>
        </w:rPr>
        <w:t>Tapullima</w:t>
      </w:r>
      <w:proofErr w:type="spellEnd"/>
      <w:r w:rsidR="00C637CA">
        <w:rPr>
          <w:rFonts w:eastAsia="Times New Roman" w:cs="Arial"/>
          <w:bCs/>
          <w:sz w:val="22"/>
          <w:lang w:eastAsia="es-PE"/>
        </w:rPr>
        <w:t>. Administradora: Amelia Godoy.</w:t>
      </w:r>
    </w:p>
    <w:p w:rsidR="00955A95" w:rsidRDefault="00955A95" w:rsidP="005A6FFE">
      <w:pPr>
        <w:pStyle w:val="NormalWeb"/>
        <w:numPr>
          <w:ilvl w:val="0"/>
          <w:numId w:val="37"/>
        </w:numPr>
        <w:tabs>
          <w:tab w:val="clear" w:pos="720"/>
          <w:tab w:val="num" w:pos="993"/>
        </w:tabs>
        <w:spacing w:before="0" w:beforeAutospacing="0" w:after="0" w:afterAutospacing="0"/>
        <w:ind w:left="993" w:hanging="284"/>
        <w:rPr>
          <w:rFonts w:ascii="Arial" w:hAnsi="Arial" w:cs="Arial"/>
          <w:b/>
          <w:bCs/>
          <w:color w:val="000000"/>
        </w:rPr>
      </w:pPr>
      <w:r>
        <w:rPr>
          <w:rFonts w:ascii="Arial" w:hAnsi="Arial" w:cs="Arial"/>
          <w:b/>
          <w:bCs/>
          <w:color w:val="000000"/>
        </w:rPr>
        <w:t>Teléfono</w:t>
      </w:r>
      <w:r>
        <w:rPr>
          <w:rFonts w:ascii="Arial" w:hAnsi="Arial" w:cs="Arial"/>
          <w:b/>
          <w:bCs/>
          <w:color w:val="000000"/>
        </w:rPr>
        <w:tab/>
      </w:r>
      <w:r>
        <w:rPr>
          <w:rFonts w:ascii="Arial" w:hAnsi="Arial" w:cs="Arial"/>
          <w:b/>
          <w:bCs/>
          <w:color w:val="000000"/>
        </w:rPr>
        <w:tab/>
        <w:t>061-599059</w:t>
      </w:r>
    </w:p>
    <w:p w:rsidR="00955A95" w:rsidRDefault="00955A95" w:rsidP="005A6FFE">
      <w:pPr>
        <w:pStyle w:val="NormalWeb"/>
        <w:numPr>
          <w:ilvl w:val="0"/>
          <w:numId w:val="37"/>
        </w:numPr>
        <w:tabs>
          <w:tab w:val="clear" w:pos="720"/>
          <w:tab w:val="num" w:pos="993"/>
        </w:tabs>
        <w:spacing w:before="0" w:beforeAutospacing="0" w:after="0" w:afterAutospacing="0"/>
        <w:ind w:left="993" w:hanging="284"/>
        <w:rPr>
          <w:rFonts w:ascii="Arial" w:hAnsi="Arial" w:cs="Arial"/>
        </w:rPr>
      </w:pPr>
      <w:r>
        <w:rPr>
          <w:rFonts w:ascii="Arial" w:hAnsi="Arial" w:cs="Arial"/>
          <w:b/>
          <w:bCs/>
          <w:color w:val="000000"/>
        </w:rPr>
        <w:t xml:space="preserve">Página web: </w:t>
      </w:r>
      <w:r>
        <w:rPr>
          <w:rFonts w:ascii="Arial" w:hAnsi="Arial" w:cs="Arial"/>
          <w:b/>
          <w:bCs/>
          <w:color w:val="000000"/>
        </w:rPr>
        <w:tab/>
      </w:r>
      <w:hyperlink r:id="rId5" w:history="1">
        <w:r>
          <w:rPr>
            <w:rStyle w:val="Hyperlink"/>
            <w:rFonts w:ascii="Arial" w:hAnsi="Arial" w:cs="Arial"/>
          </w:rPr>
          <w:t>www.faienap.org</w:t>
        </w:r>
      </w:hyperlink>
    </w:p>
    <w:p w:rsidR="003C50CB" w:rsidRDefault="003C50CB" w:rsidP="003C50CB">
      <w:pPr>
        <w:pStyle w:val="NormalWeb"/>
        <w:spacing w:before="0" w:beforeAutospacing="0" w:after="0" w:afterAutospacing="0"/>
        <w:rPr>
          <w:rFonts w:ascii="Arial" w:hAnsi="Arial" w:cs="Arial"/>
        </w:rPr>
      </w:pPr>
    </w:p>
    <w:p w:rsidR="003C50CB" w:rsidRDefault="003C50CB" w:rsidP="003C50CB">
      <w:pPr>
        <w:pStyle w:val="NormalWeb"/>
        <w:spacing w:before="0" w:beforeAutospacing="0" w:after="0" w:afterAutospacing="0"/>
        <w:rPr>
          <w:rFonts w:ascii="Arial" w:hAnsi="Arial" w:cs="Arial"/>
        </w:rPr>
      </w:pPr>
    </w:p>
    <w:sectPr w:rsidR="003C50CB" w:rsidSect="00B66E5A">
      <w:pgSz w:w="11907" w:h="16840"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822B6"/>
    <w:multiLevelType w:val="multilevel"/>
    <w:tmpl w:val="73A630C6"/>
    <w:lvl w:ilvl="0">
      <w:start w:val="1"/>
      <w:numFmt w:val="upperRoman"/>
      <w:lvlText w:val="%1."/>
      <w:lvlJc w:val="righ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E93742"/>
    <w:multiLevelType w:val="hybridMultilevel"/>
    <w:tmpl w:val="BBE26834"/>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2">
    <w:nsid w:val="0B392DA3"/>
    <w:multiLevelType w:val="multilevel"/>
    <w:tmpl w:val="6324FBE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FC6C40"/>
    <w:multiLevelType w:val="hybridMultilevel"/>
    <w:tmpl w:val="66F2D7F8"/>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4">
    <w:nsid w:val="348937FF"/>
    <w:multiLevelType w:val="multilevel"/>
    <w:tmpl w:val="F7B44E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34DE64BD"/>
    <w:multiLevelType w:val="multilevel"/>
    <w:tmpl w:val="6B1C8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B2056"/>
    <w:multiLevelType w:val="hybridMultilevel"/>
    <w:tmpl w:val="612A1B86"/>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7">
    <w:nsid w:val="46AC7E2D"/>
    <w:multiLevelType w:val="hybridMultilevel"/>
    <w:tmpl w:val="8DB2482C"/>
    <w:lvl w:ilvl="0" w:tplc="DF648D1A">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4AB96066"/>
    <w:multiLevelType w:val="hybridMultilevel"/>
    <w:tmpl w:val="2E083A4C"/>
    <w:lvl w:ilvl="0" w:tplc="280A0011">
      <w:start w:val="1"/>
      <w:numFmt w:val="decimal"/>
      <w:lvlText w:val="%1)"/>
      <w:lvlJc w:val="left"/>
      <w:pPr>
        <w:ind w:left="1185" w:hanging="360"/>
      </w:pPr>
    </w:lvl>
    <w:lvl w:ilvl="1" w:tplc="280A0011">
      <w:start w:val="1"/>
      <w:numFmt w:val="decimal"/>
      <w:lvlText w:val="%2)"/>
      <w:lvlJc w:val="left"/>
      <w:pPr>
        <w:ind w:left="1905" w:hanging="360"/>
      </w:pPr>
    </w:lvl>
    <w:lvl w:ilvl="2" w:tplc="280A001B" w:tentative="1">
      <w:start w:val="1"/>
      <w:numFmt w:val="lowerRoman"/>
      <w:lvlText w:val="%3."/>
      <w:lvlJc w:val="right"/>
      <w:pPr>
        <w:ind w:left="2625" w:hanging="180"/>
      </w:pPr>
    </w:lvl>
    <w:lvl w:ilvl="3" w:tplc="280A000F" w:tentative="1">
      <w:start w:val="1"/>
      <w:numFmt w:val="decimal"/>
      <w:lvlText w:val="%4."/>
      <w:lvlJc w:val="left"/>
      <w:pPr>
        <w:ind w:left="3345" w:hanging="360"/>
      </w:pPr>
    </w:lvl>
    <w:lvl w:ilvl="4" w:tplc="280A0019" w:tentative="1">
      <w:start w:val="1"/>
      <w:numFmt w:val="lowerLetter"/>
      <w:lvlText w:val="%5."/>
      <w:lvlJc w:val="left"/>
      <w:pPr>
        <w:ind w:left="4065" w:hanging="360"/>
      </w:pPr>
    </w:lvl>
    <w:lvl w:ilvl="5" w:tplc="280A001B" w:tentative="1">
      <w:start w:val="1"/>
      <w:numFmt w:val="lowerRoman"/>
      <w:lvlText w:val="%6."/>
      <w:lvlJc w:val="right"/>
      <w:pPr>
        <w:ind w:left="4785" w:hanging="180"/>
      </w:pPr>
    </w:lvl>
    <w:lvl w:ilvl="6" w:tplc="280A000F" w:tentative="1">
      <w:start w:val="1"/>
      <w:numFmt w:val="decimal"/>
      <w:lvlText w:val="%7."/>
      <w:lvlJc w:val="left"/>
      <w:pPr>
        <w:ind w:left="5505" w:hanging="360"/>
      </w:pPr>
    </w:lvl>
    <w:lvl w:ilvl="7" w:tplc="280A0019" w:tentative="1">
      <w:start w:val="1"/>
      <w:numFmt w:val="lowerLetter"/>
      <w:lvlText w:val="%8."/>
      <w:lvlJc w:val="left"/>
      <w:pPr>
        <w:ind w:left="6225" w:hanging="360"/>
      </w:pPr>
    </w:lvl>
    <w:lvl w:ilvl="8" w:tplc="280A001B" w:tentative="1">
      <w:start w:val="1"/>
      <w:numFmt w:val="lowerRoman"/>
      <w:lvlText w:val="%9."/>
      <w:lvlJc w:val="right"/>
      <w:pPr>
        <w:ind w:left="6945" w:hanging="180"/>
      </w:pPr>
    </w:lvl>
  </w:abstractNum>
  <w:abstractNum w:abstractNumId="9">
    <w:nsid w:val="4DC657B0"/>
    <w:multiLevelType w:val="hybridMultilevel"/>
    <w:tmpl w:val="AB64B59E"/>
    <w:lvl w:ilvl="0" w:tplc="280A0017">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0">
    <w:nsid w:val="519D3FC9"/>
    <w:multiLevelType w:val="multilevel"/>
    <w:tmpl w:val="9FAC05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A2094A"/>
    <w:multiLevelType w:val="hybridMultilevel"/>
    <w:tmpl w:val="4B06AE48"/>
    <w:lvl w:ilvl="0" w:tplc="280A0015">
      <w:start w:val="1"/>
      <w:numFmt w:val="upp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55462B93"/>
    <w:multiLevelType w:val="hybridMultilevel"/>
    <w:tmpl w:val="CCB6DE4C"/>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3">
    <w:nsid w:val="59624546"/>
    <w:multiLevelType w:val="hybridMultilevel"/>
    <w:tmpl w:val="BB54FB38"/>
    <w:lvl w:ilvl="0" w:tplc="280A0017">
      <w:start w:val="1"/>
      <w:numFmt w:val="lowerLetter"/>
      <w:lvlText w:val="%1)"/>
      <w:lvlJc w:val="left"/>
      <w:pPr>
        <w:ind w:left="1077" w:hanging="360"/>
      </w:pPr>
    </w:lvl>
    <w:lvl w:ilvl="1" w:tplc="280A0019" w:tentative="1">
      <w:start w:val="1"/>
      <w:numFmt w:val="lowerLetter"/>
      <w:lvlText w:val="%2."/>
      <w:lvlJc w:val="left"/>
      <w:pPr>
        <w:ind w:left="1797" w:hanging="360"/>
      </w:pPr>
    </w:lvl>
    <w:lvl w:ilvl="2" w:tplc="280A001B" w:tentative="1">
      <w:start w:val="1"/>
      <w:numFmt w:val="lowerRoman"/>
      <w:lvlText w:val="%3."/>
      <w:lvlJc w:val="right"/>
      <w:pPr>
        <w:ind w:left="2517" w:hanging="180"/>
      </w:pPr>
    </w:lvl>
    <w:lvl w:ilvl="3" w:tplc="280A000F" w:tentative="1">
      <w:start w:val="1"/>
      <w:numFmt w:val="decimal"/>
      <w:lvlText w:val="%4."/>
      <w:lvlJc w:val="left"/>
      <w:pPr>
        <w:ind w:left="3237" w:hanging="360"/>
      </w:pPr>
    </w:lvl>
    <w:lvl w:ilvl="4" w:tplc="280A0019" w:tentative="1">
      <w:start w:val="1"/>
      <w:numFmt w:val="lowerLetter"/>
      <w:lvlText w:val="%5."/>
      <w:lvlJc w:val="left"/>
      <w:pPr>
        <w:ind w:left="3957" w:hanging="360"/>
      </w:pPr>
    </w:lvl>
    <w:lvl w:ilvl="5" w:tplc="280A001B" w:tentative="1">
      <w:start w:val="1"/>
      <w:numFmt w:val="lowerRoman"/>
      <w:lvlText w:val="%6."/>
      <w:lvlJc w:val="right"/>
      <w:pPr>
        <w:ind w:left="4677" w:hanging="180"/>
      </w:pPr>
    </w:lvl>
    <w:lvl w:ilvl="6" w:tplc="280A000F" w:tentative="1">
      <w:start w:val="1"/>
      <w:numFmt w:val="decimal"/>
      <w:lvlText w:val="%7."/>
      <w:lvlJc w:val="left"/>
      <w:pPr>
        <w:ind w:left="5397" w:hanging="360"/>
      </w:pPr>
    </w:lvl>
    <w:lvl w:ilvl="7" w:tplc="280A0019" w:tentative="1">
      <w:start w:val="1"/>
      <w:numFmt w:val="lowerLetter"/>
      <w:lvlText w:val="%8."/>
      <w:lvlJc w:val="left"/>
      <w:pPr>
        <w:ind w:left="6117" w:hanging="360"/>
      </w:pPr>
    </w:lvl>
    <w:lvl w:ilvl="8" w:tplc="280A001B" w:tentative="1">
      <w:start w:val="1"/>
      <w:numFmt w:val="lowerRoman"/>
      <w:lvlText w:val="%9."/>
      <w:lvlJc w:val="right"/>
      <w:pPr>
        <w:ind w:left="6837" w:hanging="180"/>
      </w:pPr>
    </w:lvl>
  </w:abstractNum>
  <w:abstractNum w:abstractNumId="14">
    <w:nsid w:val="5A0E0883"/>
    <w:multiLevelType w:val="hybridMultilevel"/>
    <w:tmpl w:val="8D22B3C4"/>
    <w:lvl w:ilvl="0" w:tplc="D16CA22A">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nsid w:val="5E9376D2"/>
    <w:multiLevelType w:val="multilevel"/>
    <w:tmpl w:val="F558C1F8"/>
    <w:lvl w:ilvl="0">
      <w:start w:val="1"/>
      <w:numFmt w:val="decimal"/>
      <w:lvlText w:val="%1)"/>
      <w:lvlJc w:val="left"/>
      <w:pPr>
        <w:tabs>
          <w:tab w:val="num" w:pos="1572"/>
        </w:tabs>
        <w:ind w:left="1572" w:hanging="360"/>
      </w:pPr>
    </w:lvl>
    <w:lvl w:ilvl="1">
      <w:start w:val="1"/>
      <w:numFmt w:val="lowerRoman"/>
      <w:lvlText w:val="%2."/>
      <w:lvlJc w:val="right"/>
      <w:pPr>
        <w:tabs>
          <w:tab w:val="num" w:pos="2292"/>
        </w:tabs>
        <w:ind w:left="2292" w:hanging="360"/>
      </w:pPr>
    </w:lvl>
    <w:lvl w:ilvl="2">
      <w:start w:val="1"/>
      <w:numFmt w:val="lowerLetter"/>
      <w:lvlText w:val="%3)"/>
      <w:lvlJc w:val="left"/>
      <w:pPr>
        <w:tabs>
          <w:tab w:val="num" w:pos="3012"/>
        </w:tabs>
        <w:ind w:left="3012" w:hanging="360"/>
      </w:pPr>
    </w:lvl>
    <w:lvl w:ilvl="3" w:tentative="1">
      <w:start w:val="1"/>
      <w:numFmt w:val="lowerLetter"/>
      <w:lvlText w:val="%4."/>
      <w:lvlJc w:val="left"/>
      <w:pPr>
        <w:tabs>
          <w:tab w:val="num" w:pos="3732"/>
        </w:tabs>
        <w:ind w:left="3732" w:hanging="360"/>
      </w:pPr>
    </w:lvl>
    <w:lvl w:ilvl="4" w:tentative="1">
      <w:start w:val="1"/>
      <w:numFmt w:val="lowerLetter"/>
      <w:lvlText w:val="%5."/>
      <w:lvlJc w:val="left"/>
      <w:pPr>
        <w:tabs>
          <w:tab w:val="num" w:pos="4452"/>
        </w:tabs>
        <w:ind w:left="4452" w:hanging="360"/>
      </w:pPr>
    </w:lvl>
    <w:lvl w:ilvl="5" w:tentative="1">
      <w:start w:val="1"/>
      <w:numFmt w:val="lowerLetter"/>
      <w:lvlText w:val="%6."/>
      <w:lvlJc w:val="left"/>
      <w:pPr>
        <w:tabs>
          <w:tab w:val="num" w:pos="5172"/>
        </w:tabs>
        <w:ind w:left="5172" w:hanging="360"/>
      </w:pPr>
    </w:lvl>
    <w:lvl w:ilvl="6" w:tentative="1">
      <w:start w:val="1"/>
      <w:numFmt w:val="lowerLetter"/>
      <w:lvlText w:val="%7."/>
      <w:lvlJc w:val="left"/>
      <w:pPr>
        <w:tabs>
          <w:tab w:val="num" w:pos="5892"/>
        </w:tabs>
        <w:ind w:left="5892" w:hanging="360"/>
      </w:pPr>
    </w:lvl>
    <w:lvl w:ilvl="7" w:tentative="1">
      <w:start w:val="1"/>
      <w:numFmt w:val="lowerLetter"/>
      <w:lvlText w:val="%8."/>
      <w:lvlJc w:val="left"/>
      <w:pPr>
        <w:tabs>
          <w:tab w:val="num" w:pos="6612"/>
        </w:tabs>
        <w:ind w:left="6612" w:hanging="360"/>
      </w:pPr>
    </w:lvl>
    <w:lvl w:ilvl="8" w:tentative="1">
      <w:start w:val="1"/>
      <w:numFmt w:val="lowerLetter"/>
      <w:lvlText w:val="%9."/>
      <w:lvlJc w:val="left"/>
      <w:pPr>
        <w:tabs>
          <w:tab w:val="num" w:pos="7332"/>
        </w:tabs>
        <w:ind w:left="7332" w:hanging="360"/>
      </w:pPr>
    </w:lvl>
  </w:abstractNum>
  <w:abstractNum w:abstractNumId="16">
    <w:nsid w:val="5F435391"/>
    <w:multiLevelType w:val="hybridMultilevel"/>
    <w:tmpl w:val="661242D4"/>
    <w:lvl w:ilvl="0" w:tplc="00343B70">
      <w:start w:val="1"/>
      <w:numFmt w:val="decimal"/>
      <w:lvlText w:val="%1)"/>
      <w:lvlJc w:val="left"/>
      <w:pPr>
        <w:ind w:left="114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nsid w:val="655E17C2"/>
    <w:multiLevelType w:val="multilevel"/>
    <w:tmpl w:val="78AA9B16"/>
    <w:lvl w:ilvl="0">
      <w:start w:val="1"/>
      <w:numFmt w:val="upperLetter"/>
      <w:lvlText w:val="%1."/>
      <w:lvlJc w:val="left"/>
      <w:pPr>
        <w:tabs>
          <w:tab w:val="num" w:pos="3702"/>
        </w:tabs>
        <w:ind w:left="3702" w:hanging="360"/>
      </w:pPr>
      <w:rPr>
        <w:rFonts w:hint="default"/>
      </w:rPr>
    </w:lvl>
    <w:lvl w:ilvl="1">
      <w:start w:val="1"/>
      <w:numFmt w:val="decimal"/>
      <w:lvlText w:val="%2."/>
      <w:lvlJc w:val="left"/>
      <w:pPr>
        <w:tabs>
          <w:tab w:val="num" w:pos="4422"/>
        </w:tabs>
        <w:ind w:left="4422" w:hanging="360"/>
      </w:pPr>
      <w:rPr>
        <w:rFonts w:hint="default"/>
      </w:rPr>
    </w:lvl>
    <w:lvl w:ilvl="2">
      <w:start w:val="1"/>
      <w:numFmt w:val="decimal"/>
      <w:lvlText w:val="%3."/>
      <w:lvlJc w:val="left"/>
      <w:pPr>
        <w:tabs>
          <w:tab w:val="num" w:pos="5142"/>
        </w:tabs>
        <w:ind w:left="5142" w:hanging="360"/>
      </w:pPr>
      <w:rPr>
        <w:rFonts w:hint="default"/>
      </w:rPr>
    </w:lvl>
    <w:lvl w:ilvl="3">
      <w:start w:val="1"/>
      <w:numFmt w:val="decimal"/>
      <w:lvlText w:val="%4."/>
      <w:lvlJc w:val="left"/>
      <w:pPr>
        <w:tabs>
          <w:tab w:val="num" w:pos="5862"/>
        </w:tabs>
        <w:ind w:left="5862" w:hanging="360"/>
      </w:pPr>
      <w:rPr>
        <w:rFonts w:hint="default"/>
      </w:rPr>
    </w:lvl>
    <w:lvl w:ilvl="4">
      <w:start w:val="1"/>
      <w:numFmt w:val="decimal"/>
      <w:lvlText w:val="%5."/>
      <w:lvlJc w:val="left"/>
      <w:pPr>
        <w:tabs>
          <w:tab w:val="num" w:pos="6582"/>
        </w:tabs>
        <w:ind w:left="6582" w:hanging="360"/>
      </w:pPr>
      <w:rPr>
        <w:rFonts w:hint="default"/>
      </w:rPr>
    </w:lvl>
    <w:lvl w:ilvl="5">
      <w:start w:val="1"/>
      <w:numFmt w:val="decimal"/>
      <w:lvlText w:val="%6."/>
      <w:lvlJc w:val="left"/>
      <w:pPr>
        <w:tabs>
          <w:tab w:val="num" w:pos="7302"/>
        </w:tabs>
        <w:ind w:left="7302" w:hanging="360"/>
      </w:pPr>
      <w:rPr>
        <w:rFonts w:hint="default"/>
      </w:rPr>
    </w:lvl>
    <w:lvl w:ilvl="6">
      <w:start w:val="1"/>
      <w:numFmt w:val="decimal"/>
      <w:lvlText w:val="%7."/>
      <w:lvlJc w:val="left"/>
      <w:pPr>
        <w:tabs>
          <w:tab w:val="num" w:pos="8022"/>
        </w:tabs>
        <w:ind w:left="8022" w:hanging="360"/>
      </w:pPr>
      <w:rPr>
        <w:rFonts w:hint="default"/>
      </w:rPr>
    </w:lvl>
    <w:lvl w:ilvl="7">
      <w:start w:val="1"/>
      <w:numFmt w:val="decimal"/>
      <w:lvlText w:val="%8."/>
      <w:lvlJc w:val="left"/>
      <w:pPr>
        <w:tabs>
          <w:tab w:val="num" w:pos="8742"/>
        </w:tabs>
        <w:ind w:left="8742" w:hanging="360"/>
      </w:pPr>
      <w:rPr>
        <w:rFonts w:hint="default"/>
      </w:rPr>
    </w:lvl>
    <w:lvl w:ilvl="8">
      <w:start w:val="1"/>
      <w:numFmt w:val="decimal"/>
      <w:lvlText w:val="%9."/>
      <w:lvlJc w:val="left"/>
      <w:pPr>
        <w:tabs>
          <w:tab w:val="num" w:pos="9462"/>
        </w:tabs>
        <w:ind w:left="9462" w:hanging="360"/>
      </w:pPr>
      <w:rPr>
        <w:rFonts w:hint="default"/>
      </w:rPr>
    </w:lvl>
  </w:abstractNum>
  <w:abstractNum w:abstractNumId="18">
    <w:nsid w:val="6A366B40"/>
    <w:multiLevelType w:val="multilevel"/>
    <w:tmpl w:val="2962FA0E"/>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6FDA5762"/>
    <w:multiLevelType w:val="hybridMultilevel"/>
    <w:tmpl w:val="055AA278"/>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20">
    <w:nsid w:val="78A813E6"/>
    <w:multiLevelType w:val="hybridMultilevel"/>
    <w:tmpl w:val="AC6A14F6"/>
    <w:lvl w:ilvl="0" w:tplc="280A0011">
      <w:start w:val="1"/>
      <w:numFmt w:val="decimal"/>
      <w:lvlText w:val="%1)"/>
      <w:lvlJc w:val="left"/>
      <w:pPr>
        <w:ind w:left="114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
    <w:lvlOverride w:ilvl="0">
      <w:startOverride w:val="1"/>
    </w:lvlOverride>
  </w:num>
  <w:num w:numId="2">
    <w:abstractNumId w:val="0"/>
  </w:num>
  <w:num w:numId="3">
    <w:abstractNumId w:val="17"/>
  </w:num>
  <w:num w:numId="4">
    <w:abstractNumId w:val="17"/>
    <w:lvlOverride w:ilvl="0">
      <w:startOverride w:val="3"/>
    </w:lvlOverride>
  </w:num>
  <w:num w:numId="5">
    <w:abstractNumId w:val="17"/>
    <w:lvlOverride w:ilvl="0">
      <w:startOverride w:val="4"/>
    </w:lvlOverride>
  </w:num>
  <w:num w:numId="6">
    <w:abstractNumId w:val="15"/>
  </w:num>
  <w:num w:numId="7">
    <w:abstractNumId w:val="15"/>
  </w:num>
  <w:num w:numId="8">
    <w:abstractNumId w:val="18"/>
  </w:num>
  <w:num w:numId="9">
    <w:abstractNumId w:val="18"/>
    <w:lvlOverride w:ilvl="0">
      <w:startOverride w:val="2"/>
    </w:lvlOverride>
  </w:num>
  <w:num w:numId="10">
    <w:abstractNumId w:val="18"/>
    <w:lvlOverride w:ilvl="0">
      <w:startOverride w:val="3"/>
    </w:lvlOverride>
  </w:num>
  <w:num w:numId="11">
    <w:abstractNumId w:val="18"/>
    <w:lvlOverride w:ilvl="0">
      <w:startOverride w:val="4"/>
    </w:lvlOverride>
  </w:num>
  <w:num w:numId="12">
    <w:abstractNumId w:val="18"/>
    <w:lvlOverride w:ilvl="0">
      <w:startOverride w:val="5"/>
    </w:lvlOverride>
  </w:num>
  <w:num w:numId="13">
    <w:abstractNumId w:val="18"/>
    <w:lvlOverride w:ilvl="0">
      <w:startOverride w:val="6"/>
    </w:lvlOverride>
  </w:num>
  <w:num w:numId="14">
    <w:abstractNumId w:val="18"/>
    <w:lvlOverride w:ilvl="0">
      <w:startOverride w:val="7"/>
    </w:lvlOverride>
  </w:num>
  <w:num w:numId="15">
    <w:abstractNumId w:val="18"/>
    <w:lvlOverride w:ilvl="0">
      <w:startOverride w:val="8"/>
    </w:lvlOverride>
  </w:num>
  <w:num w:numId="16">
    <w:abstractNumId w:val="18"/>
    <w:lvlOverride w:ilvl="0">
      <w:startOverride w:val="9"/>
    </w:lvlOverride>
  </w:num>
  <w:num w:numId="17">
    <w:abstractNumId w:val="18"/>
    <w:lvlOverride w:ilvl="0">
      <w:startOverride w:val="10"/>
    </w:lvlOverride>
  </w:num>
  <w:num w:numId="18">
    <w:abstractNumId w:val="18"/>
    <w:lvlOverride w:ilvl="0">
      <w:startOverride w:val="11"/>
    </w:lvlOverride>
  </w:num>
  <w:num w:numId="19">
    <w:abstractNumId w:val="18"/>
    <w:lvlOverride w:ilvl="0">
      <w:startOverride w:val="12"/>
    </w:lvlOverride>
  </w:num>
  <w:num w:numId="20">
    <w:abstractNumId w:val="10"/>
  </w:num>
  <w:num w:numId="21">
    <w:abstractNumId w:val="5"/>
  </w:num>
  <w:num w:numId="22">
    <w:abstractNumId w:val="5"/>
    <w:lvlOverride w:ilvl="0"/>
    <w:lvlOverride w:ilvl="1">
      <w:startOverride w:val="2"/>
    </w:lvlOverride>
  </w:num>
  <w:num w:numId="23">
    <w:abstractNumId w:val="5"/>
  </w:num>
  <w:num w:numId="24">
    <w:abstractNumId w:val="8"/>
  </w:num>
  <w:num w:numId="25">
    <w:abstractNumId w:val="6"/>
  </w:num>
  <w:num w:numId="26">
    <w:abstractNumId w:val="11"/>
  </w:num>
  <w:num w:numId="27">
    <w:abstractNumId w:val="20"/>
  </w:num>
  <w:num w:numId="28">
    <w:abstractNumId w:val="13"/>
  </w:num>
  <w:num w:numId="29">
    <w:abstractNumId w:val="19"/>
  </w:num>
  <w:num w:numId="30">
    <w:abstractNumId w:val="12"/>
  </w:num>
  <w:num w:numId="31">
    <w:abstractNumId w:val="3"/>
  </w:num>
  <w:num w:numId="32">
    <w:abstractNumId w:val="1"/>
  </w:num>
  <w:num w:numId="33">
    <w:abstractNumId w:val="9"/>
  </w:num>
  <w:num w:numId="34">
    <w:abstractNumId w:val="16"/>
  </w:num>
  <w:num w:numId="35">
    <w:abstractNumId w:val="7"/>
  </w:num>
  <w:num w:numId="36">
    <w:abstractNumId w:val="14"/>
  </w:num>
  <w:num w:numId="37">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E922ED"/>
    <w:rsid w:val="000532D4"/>
    <w:rsid w:val="000A74D3"/>
    <w:rsid w:val="00165D63"/>
    <w:rsid w:val="002303E0"/>
    <w:rsid w:val="002F1E38"/>
    <w:rsid w:val="003469BC"/>
    <w:rsid w:val="00364F14"/>
    <w:rsid w:val="003A2AB8"/>
    <w:rsid w:val="003C50CB"/>
    <w:rsid w:val="00493E42"/>
    <w:rsid w:val="005150DA"/>
    <w:rsid w:val="00536F83"/>
    <w:rsid w:val="005500B3"/>
    <w:rsid w:val="00554748"/>
    <w:rsid w:val="0056753A"/>
    <w:rsid w:val="005A6FFE"/>
    <w:rsid w:val="005F1A4C"/>
    <w:rsid w:val="00661408"/>
    <w:rsid w:val="00673951"/>
    <w:rsid w:val="006A703F"/>
    <w:rsid w:val="007A2426"/>
    <w:rsid w:val="00807515"/>
    <w:rsid w:val="00826A36"/>
    <w:rsid w:val="00832E7E"/>
    <w:rsid w:val="00843CB6"/>
    <w:rsid w:val="00955A95"/>
    <w:rsid w:val="00A15E93"/>
    <w:rsid w:val="00A96686"/>
    <w:rsid w:val="00B11D2C"/>
    <w:rsid w:val="00B66E5A"/>
    <w:rsid w:val="00B77B3B"/>
    <w:rsid w:val="00BA37F4"/>
    <w:rsid w:val="00BC6D04"/>
    <w:rsid w:val="00BF0AAA"/>
    <w:rsid w:val="00C06249"/>
    <w:rsid w:val="00C200D3"/>
    <w:rsid w:val="00C637CA"/>
    <w:rsid w:val="00CD0E26"/>
    <w:rsid w:val="00CD72CF"/>
    <w:rsid w:val="00D15C20"/>
    <w:rsid w:val="00D27F26"/>
    <w:rsid w:val="00D45B7A"/>
    <w:rsid w:val="00D62DBB"/>
    <w:rsid w:val="00D75FF3"/>
    <w:rsid w:val="00E075D6"/>
    <w:rsid w:val="00E70858"/>
    <w:rsid w:val="00E877F9"/>
    <w:rsid w:val="00E922ED"/>
    <w:rsid w:val="00F6502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49EB8-20E7-4ADA-A462-FABC0FFA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PE" w:eastAsia="en-US" w:bidi="ar-SA"/>
      </w:rPr>
    </w:rPrDefault>
    <w:pPrDefault>
      <w:pPr>
        <w:spacing w:after="120" w:line="276"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E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22ED"/>
    <w:pPr>
      <w:spacing w:before="100" w:beforeAutospacing="1" w:after="100" w:afterAutospacing="1" w:line="240" w:lineRule="auto"/>
      <w:ind w:left="0"/>
    </w:pPr>
    <w:rPr>
      <w:rFonts w:ascii="Times New Roman" w:eastAsia="Times New Roman" w:hAnsi="Times New Roman" w:cs="Times New Roman"/>
      <w:szCs w:val="24"/>
      <w:lang w:eastAsia="es-PE"/>
    </w:rPr>
  </w:style>
  <w:style w:type="paragraph" w:styleId="ListParagraph">
    <w:name w:val="List Paragraph"/>
    <w:basedOn w:val="Normal"/>
    <w:uiPriority w:val="34"/>
    <w:qFormat/>
    <w:rsid w:val="0056753A"/>
    <w:pPr>
      <w:ind w:left="720"/>
      <w:contextualSpacing/>
    </w:pPr>
  </w:style>
  <w:style w:type="character" w:styleId="Hyperlink">
    <w:name w:val="Hyperlink"/>
    <w:basedOn w:val="DefaultParagraphFont"/>
    <w:uiPriority w:val="99"/>
    <w:semiHidden/>
    <w:unhideWhenUsed/>
    <w:rsid w:val="00955A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85269">
      <w:bodyDiv w:val="1"/>
      <w:marLeft w:val="0"/>
      <w:marRight w:val="0"/>
      <w:marTop w:val="0"/>
      <w:marBottom w:val="0"/>
      <w:divBdr>
        <w:top w:val="none" w:sz="0" w:space="0" w:color="auto"/>
        <w:left w:val="none" w:sz="0" w:space="0" w:color="auto"/>
        <w:bottom w:val="none" w:sz="0" w:space="0" w:color="auto"/>
        <w:right w:val="none" w:sz="0" w:space="0" w:color="auto"/>
      </w:divBdr>
    </w:div>
    <w:div w:id="997031360">
      <w:bodyDiv w:val="1"/>
      <w:marLeft w:val="0"/>
      <w:marRight w:val="0"/>
      <w:marTop w:val="0"/>
      <w:marBottom w:val="0"/>
      <w:divBdr>
        <w:top w:val="none" w:sz="0" w:space="0" w:color="auto"/>
        <w:left w:val="none" w:sz="0" w:space="0" w:color="auto"/>
        <w:bottom w:val="none" w:sz="0" w:space="0" w:color="auto"/>
        <w:right w:val="none" w:sz="0" w:space="0" w:color="auto"/>
      </w:divBdr>
    </w:div>
    <w:div w:id="1119689995">
      <w:bodyDiv w:val="1"/>
      <w:marLeft w:val="0"/>
      <w:marRight w:val="0"/>
      <w:marTop w:val="0"/>
      <w:marBottom w:val="0"/>
      <w:divBdr>
        <w:top w:val="none" w:sz="0" w:space="0" w:color="auto"/>
        <w:left w:val="none" w:sz="0" w:space="0" w:color="auto"/>
        <w:bottom w:val="none" w:sz="0" w:space="0" w:color="auto"/>
        <w:right w:val="none" w:sz="0" w:space="0" w:color="auto"/>
      </w:divBdr>
    </w:div>
    <w:div w:id="1194537056">
      <w:bodyDiv w:val="1"/>
      <w:marLeft w:val="0"/>
      <w:marRight w:val="0"/>
      <w:marTop w:val="0"/>
      <w:marBottom w:val="0"/>
      <w:divBdr>
        <w:top w:val="none" w:sz="0" w:space="0" w:color="auto"/>
        <w:left w:val="none" w:sz="0" w:space="0" w:color="auto"/>
        <w:bottom w:val="none" w:sz="0" w:space="0" w:color="auto"/>
        <w:right w:val="none" w:sz="0" w:space="0" w:color="auto"/>
      </w:divBdr>
    </w:div>
    <w:div w:id="1351030419">
      <w:bodyDiv w:val="1"/>
      <w:marLeft w:val="0"/>
      <w:marRight w:val="0"/>
      <w:marTop w:val="0"/>
      <w:marBottom w:val="0"/>
      <w:divBdr>
        <w:top w:val="none" w:sz="0" w:space="0" w:color="auto"/>
        <w:left w:val="none" w:sz="0" w:space="0" w:color="auto"/>
        <w:bottom w:val="none" w:sz="0" w:space="0" w:color="auto"/>
        <w:right w:val="none" w:sz="0" w:space="0" w:color="auto"/>
      </w:divBdr>
    </w:div>
    <w:div w:id="1370449421">
      <w:bodyDiv w:val="1"/>
      <w:marLeft w:val="0"/>
      <w:marRight w:val="0"/>
      <w:marTop w:val="0"/>
      <w:marBottom w:val="0"/>
      <w:divBdr>
        <w:top w:val="none" w:sz="0" w:space="0" w:color="auto"/>
        <w:left w:val="none" w:sz="0" w:space="0" w:color="auto"/>
        <w:bottom w:val="none" w:sz="0" w:space="0" w:color="auto"/>
        <w:right w:val="none" w:sz="0" w:space="0" w:color="auto"/>
      </w:divBdr>
    </w:div>
    <w:div w:id="1492798146">
      <w:bodyDiv w:val="1"/>
      <w:marLeft w:val="0"/>
      <w:marRight w:val="0"/>
      <w:marTop w:val="0"/>
      <w:marBottom w:val="0"/>
      <w:divBdr>
        <w:top w:val="none" w:sz="0" w:space="0" w:color="auto"/>
        <w:left w:val="none" w:sz="0" w:space="0" w:color="auto"/>
        <w:bottom w:val="none" w:sz="0" w:space="0" w:color="auto"/>
        <w:right w:val="none" w:sz="0" w:space="0" w:color="auto"/>
      </w:divBdr>
    </w:div>
    <w:div w:id="1534001699">
      <w:bodyDiv w:val="1"/>
      <w:marLeft w:val="0"/>
      <w:marRight w:val="0"/>
      <w:marTop w:val="0"/>
      <w:marBottom w:val="0"/>
      <w:divBdr>
        <w:top w:val="none" w:sz="0" w:space="0" w:color="auto"/>
        <w:left w:val="none" w:sz="0" w:space="0" w:color="auto"/>
        <w:bottom w:val="none" w:sz="0" w:space="0" w:color="auto"/>
        <w:right w:val="none" w:sz="0" w:space="0" w:color="auto"/>
      </w:divBdr>
    </w:div>
    <w:div w:id="160341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ienap.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4672</Words>
  <Characters>26634</Characters>
  <Application>Microsoft Office Word</Application>
  <DocSecurity>0</DocSecurity>
  <Lines>221</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EZEQUIEL</dc:creator>
  <cp:lastModifiedBy>Chris Conti</cp:lastModifiedBy>
  <cp:revision>2</cp:revision>
  <cp:lastPrinted>2014-02-06T19:57:00Z</cp:lastPrinted>
  <dcterms:created xsi:type="dcterms:W3CDTF">2014-02-24T19:34:00Z</dcterms:created>
  <dcterms:modified xsi:type="dcterms:W3CDTF">2014-02-24T19:34:00Z</dcterms:modified>
</cp:coreProperties>
</file>