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061" w:rsidRDefault="00F50061" w:rsidP="00F50061">
      <w:pPr>
        <w:pStyle w:val="Default"/>
        <w:spacing w:line="241" w:lineRule="atLeast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TU TESTIMONIO Y TU INFLUENCIA</w:t>
      </w:r>
    </w:p>
    <w:p w:rsidR="00F50061" w:rsidRPr="00115764" w:rsidRDefault="00F50061" w:rsidP="00F50061">
      <w:pPr>
        <w:pStyle w:val="Default"/>
        <w:spacing w:line="241" w:lineRule="atLeast"/>
        <w:jc w:val="center"/>
        <w:rPr>
          <w:b/>
          <w:color w:val="auto"/>
          <w:sz w:val="36"/>
          <w:szCs w:val="36"/>
        </w:rPr>
      </w:pPr>
    </w:p>
    <w:p w:rsidR="00F50061" w:rsidRDefault="00F50061" w:rsidP="00F50061">
      <w:pPr>
        <w:pStyle w:val="Default"/>
        <w:spacing w:line="241" w:lineRule="atLeast"/>
        <w:ind w:firstLine="160"/>
        <w:rPr>
          <w:color w:val="auto"/>
          <w:sz w:val="23"/>
          <w:szCs w:val="23"/>
        </w:rPr>
      </w:pPr>
    </w:p>
    <w:p w:rsidR="00F50061" w:rsidRPr="00115764" w:rsidRDefault="00F50061" w:rsidP="00F50061">
      <w:pPr>
        <w:pStyle w:val="Default"/>
        <w:spacing w:line="241" w:lineRule="atLeast"/>
        <w:rPr>
          <w:color w:val="auto"/>
          <w:sz w:val="26"/>
          <w:szCs w:val="26"/>
        </w:rPr>
      </w:pPr>
      <w:r w:rsidRPr="00115764">
        <w:rPr>
          <w:color w:val="auto"/>
          <w:sz w:val="26"/>
          <w:szCs w:val="26"/>
        </w:rPr>
        <w:t xml:space="preserve">La mejor manera de evangelizar es con tu testimonio de cómo </w:t>
      </w:r>
      <w:r w:rsidRPr="00115764">
        <w:rPr>
          <w:color w:val="auto"/>
          <w:sz w:val="26"/>
          <w:szCs w:val="26"/>
        </w:rPr>
        <w:t>Jesús</w:t>
      </w:r>
      <w:r w:rsidRPr="00115764">
        <w:rPr>
          <w:color w:val="auto"/>
          <w:sz w:val="26"/>
          <w:szCs w:val="26"/>
        </w:rPr>
        <w:t xml:space="preserve"> te cambió y las verdades bíblicas. </w:t>
      </w:r>
    </w:p>
    <w:p w:rsidR="00F50061" w:rsidRPr="00115764" w:rsidRDefault="00F50061" w:rsidP="00F50061">
      <w:pPr>
        <w:pStyle w:val="Pa1"/>
        <w:rPr>
          <w:sz w:val="26"/>
          <w:szCs w:val="26"/>
        </w:rPr>
      </w:pPr>
      <w:r w:rsidRPr="00115764">
        <w:rPr>
          <w:sz w:val="26"/>
          <w:szCs w:val="26"/>
        </w:rPr>
        <w:t>“No existe ningún sustituto para el evangelismo personal”, dice Esteban</w:t>
      </w:r>
      <w:r w:rsidR="006C4C44">
        <w:rPr>
          <w:sz w:val="26"/>
          <w:szCs w:val="26"/>
        </w:rPr>
        <w:t xml:space="preserve"> </w:t>
      </w:r>
      <w:proofErr w:type="spellStart"/>
      <w:r w:rsidRPr="00115764">
        <w:rPr>
          <w:sz w:val="26"/>
          <w:szCs w:val="26"/>
        </w:rPr>
        <w:t>Brauning</w:t>
      </w:r>
      <w:proofErr w:type="spellEnd"/>
      <w:r w:rsidRPr="00115764">
        <w:rPr>
          <w:sz w:val="26"/>
          <w:szCs w:val="26"/>
        </w:rPr>
        <w:t xml:space="preserve">, del Instituto Bíblico Reformado. “Aunque sea más fácil invitar a alguien al culto, es más eficaz hablarle personalmente con alguien en un ambiente más familiar.” </w:t>
      </w:r>
    </w:p>
    <w:p w:rsidR="00F50061" w:rsidRPr="00115764" w:rsidRDefault="00F50061" w:rsidP="00F50061">
      <w:pPr>
        <w:pStyle w:val="Pa1"/>
        <w:rPr>
          <w:sz w:val="26"/>
          <w:szCs w:val="26"/>
        </w:rPr>
      </w:pPr>
      <w:r w:rsidRPr="00115764">
        <w:rPr>
          <w:sz w:val="26"/>
          <w:szCs w:val="26"/>
        </w:rPr>
        <w:t xml:space="preserve">Tampoco basta el método tan conocido, y Esteban dice que es tan fácil, de regar tratados. </w:t>
      </w:r>
    </w:p>
    <w:p w:rsidR="00F50061" w:rsidRPr="00115764" w:rsidRDefault="00F50061" w:rsidP="00F50061">
      <w:pPr>
        <w:pStyle w:val="Pa1"/>
        <w:rPr>
          <w:sz w:val="26"/>
          <w:szCs w:val="26"/>
        </w:rPr>
      </w:pPr>
      <w:r w:rsidRPr="00115764">
        <w:rPr>
          <w:sz w:val="26"/>
          <w:szCs w:val="26"/>
        </w:rPr>
        <w:t xml:space="preserve">“No todos somos evangelistas “natos”. Por eso, la Biblia nos exhorta, nos recuerda y nos prepara para evangelizar. Es un asunto de obediencia. Pero, no es el don de todos. </w:t>
      </w:r>
    </w:p>
    <w:p w:rsidR="00F50061" w:rsidRPr="00115764" w:rsidRDefault="00F50061" w:rsidP="006C4C44">
      <w:pPr>
        <w:pStyle w:val="Pa1"/>
        <w:rPr>
          <w:sz w:val="26"/>
          <w:szCs w:val="26"/>
        </w:rPr>
      </w:pPr>
      <w:bookmarkStart w:id="0" w:name="_GoBack"/>
      <w:bookmarkEnd w:id="0"/>
      <w:r w:rsidRPr="00115764">
        <w:rPr>
          <w:sz w:val="26"/>
          <w:szCs w:val="26"/>
        </w:rPr>
        <w:t xml:space="preserve">Entonces, los que tienen el don de ser evangelista lo deben ejercitar, y los que no lo tienen, todavía pueden evangelizar, como estilo de vida.” </w:t>
      </w:r>
    </w:p>
    <w:p w:rsidR="00F50061" w:rsidRPr="00115764" w:rsidRDefault="00F50061" w:rsidP="00F50061">
      <w:pPr>
        <w:pStyle w:val="Pa10"/>
        <w:rPr>
          <w:sz w:val="26"/>
          <w:szCs w:val="26"/>
        </w:rPr>
      </w:pPr>
      <w:r w:rsidRPr="00115764">
        <w:rPr>
          <w:b/>
          <w:bCs/>
          <w:sz w:val="26"/>
          <w:szCs w:val="26"/>
        </w:rPr>
        <w:t xml:space="preserve">Usa la influencia que tienes </w:t>
      </w:r>
    </w:p>
    <w:p w:rsidR="00F50061" w:rsidRPr="00115764" w:rsidRDefault="00F50061" w:rsidP="00F50061">
      <w:pPr>
        <w:pStyle w:val="Pa1"/>
        <w:rPr>
          <w:sz w:val="26"/>
          <w:szCs w:val="26"/>
        </w:rPr>
      </w:pPr>
      <w:r w:rsidRPr="00115764">
        <w:rPr>
          <w:sz w:val="26"/>
          <w:szCs w:val="26"/>
        </w:rPr>
        <w:t xml:space="preserve">No hay que esperar una campaña para evangelizar. </w:t>
      </w:r>
    </w:p>
    <w:p w:rsidR="00F50061" w:rsidRPr="00115764" w:rsidRDefault="00F50061" w:rsidP="00F50061">
      <w:pPr>
        <w:pStyle w:val="Pa1"/>
        <w:rPr>
          <w:sz w:val="26"/>
          <w:szCs w:val="26"/>
        </w:rPr>
      </w:pPr>
      <w:r w:rsidRPr="000159B7">
        <w:rPr>
          <w:b/>
          <w:sz w:val="26"/>
          <w:szCs w:val="26"/>
        </w:rPr>
        <w:t>“</w:t>
      </w:r>
      <w:r w:rsidRPr="00115764">
        <w:rPr>
          <w:sz w:val="26"/>
          <w:szCs w:val="26"/>
        </w:rPr>
        <w:t xml:space="preserve">A nivel de la iglesia, debe haber un apoyo para el evangelismo que vaya mucho más allá que solamente realizar campañas o cultos de vez en cuando,” dice Esteban. </w:t>
      </w:r>
    </w:p>
    <w:p w:rsidR="00F50061" w:rsidRPr="00115764" w:rsidRDefault="00F50061" w:rsidP="00F50061">
      <w:pPr>
        <w:pStyle w:val="Pa1"/>
        <w:rPr>
          <w:sz w:val="26"/>
          <w:szCs w:val="26"/>
        </w:rPr>
      </w:pPr>
      <w:r w:rsidRPr="00115764">
        <w:rPr>
          <w:sz w:val="26"/>
          <w:szCs w:val="26"/>
        </w:rPr>
        <w:t xml:space="preserve">En la propia familia, en el vecindario, o en el trabajo, tenemos muchas oportunidades de evangelizar. </w:t>
      </w:r>
    </w:p>
    <w:p w:rsidR="00F50061" w:rsidRPr="00115764" w:rsidRDefault="00F50061" w:rsidP="00F50061">
      <w:pPr>
        <w:pStyle w:val="Pa1"/>
        <w:rPr>
          <w:sz w:val="26"/>
          <w:szCs w:val="26"/>
        </w:rPr>
      </w:pPr>
      <w:r w:rsidRPr="00115764">
        <w:rPr>
          <w:sz w:val="26"/>
          <w:szCs w:val="26"/>
        </w:rPr>
        <w:t xml:space="preserve">“El evangelismo como estilo de vida no niega la práctica del evangelismo “formal”, tradicional, o institucional, sino enfatiza que el evangelismo más eficaz es el que ocurre como resultado de la pasión de cada iglesia y cristiano.” </w:t>
      </w:r>
    </w:p>
    <w:p w:rsidR="00F50061" w:rsidRPr="00115764" w:rsidRDefault="00F50061" w:rsidP="00F50061">
      <w:pPr>
        <w:pStyle w:val="Pa1"/>
        <w:rPr>
          <w:sz w:val="26"/>
          <w:szCs w:val="26"/>
        </w:rPr>
      </w:pPr>
      <w:r w:rsidRPr="00115764">
        <w:rPr>
          <w:sz w:val="26"/>
          <w:szCs w:val="26"/>
        </w:rPr>
        <w:t xml:space="preserve">El respeto e integridad de la persona compartiendo habla mucho. </w:t>
      </w:r>
    </w:p>
    <w:p w:rsidR="00F50061" w:rsidRDefault="00F50061" w:rsidP="00F50061">
      <w:pPr>
        <w:pStyle w:val="Pa1"/>
        <w:rPr>
          <w:sz w:val="23"/>
          <w:szCs w:val="23"/>
        </w:rPr>
      </w:pPr>
      <w:r w:rsidRPr="00115764">
        <w:rPr>
          <w:sz w:val="26"/>
          <w:szCs w:val="26"/>
        </w:rPr>
        <w:t xml:space="preserve">“El carácter de la persona que evangeliza es más importante que el método,” </w:t>
      </w:r>
    </w:p>
    <w:p w:rsidR="000159B7" w:rsidRDefault="000159B7" w:rsidP="00F50061">
      <w:pPr>
        <w:pStyle w:val="Default"/>
        <w:rPr>
          <w:rStyle w:val="A3"/>
          <w:rFonts w:cs="Arial"/>
          <w:sz w:val="26"/>
          <w:szCs w:val="26"/>
        </w:rPr>
      </w:pPr>
    </w:p>
    <w:p w:rsidR="00F50061" w:rsidRPr="000159B7" w:rsidRDefault="000159B7" w:rsidP="00F50061">
      <w:pPr>
        <w:pStyle w:val="Default"/>
        <w:rPr>
          <w:rStyle w:val="A3"/>
          <w:rFonts w:cs="Arial"/>
          <w:sz w:val="26"/>
          <w:szCs w:val="26"/>
        </w:rPr>
      </w:pPr>
      <w:r w:rsidRPr="000159B7">
        <w:rPr>
          <w:rStyle w:val="A3"/>
          <w:rFonts w:cs="Arial"/>
          <w:sz w:val="26"/>
          <w:szCs w:val="26"/>
        </w:rPr>
        <w:t>Para Reflexionar</w:t>
      </w:r>
    </w:p>
    <w:p w:rsidR="000159B7" w:rsidRPr="000159B7" w:rsidRDefault="000159B7" w:rsidP="000159B7">
      <w:pPr>
        <w:autoSpaceDE w:val="0"/>
        <w:autoSpaceDN w:val="0"/>
        <w:adjustRightInd w:val="0"/>
        <w:spacing w:after="0" w:line="521" w:lineRule="atLeast"/>
        <w:jc w:val="center"/>
        <w:rPr>
          <w:rFonts w:ascii="Arial" w:hAnsi="Arial" w:cs="Arial"/>
          <w:color w:val="000000"/>
          <w:sz w:val="26"/>
          <w:szCs w:val="26"/>
        </w:rPr>
      </w:pPr>
      <w:r w:rsidRPr="000159B7">
        <w:rPr>
          <w:rFonts w:ascii="Arial" w:hAnsi="Arial" w:cs="Arial"/>
          <w:b/>
          <w:bCs/>
          <w:color w:val="000000"/>
          <w:sz w:val="26"/>
          <w:szCs w:val="26"/>
        </w:rPr>
        <w:t xml:space="preserve">Mi esfera de influencia </w:t>
      </w:r>
    </w:p>
    <w:p w:rsidR="000159B7" w:rsidRPr="000159B7" w:rsidRDefault="000159B7" w:rsidP="000159B7">
      <w:pPr>
        <w:autoSpaceDE w:val="0"/>
        <w:autoSpaceDN w:val="0"/>
        <w:adjustRightInd w:val="0"/>
        <w:spacing w:after="0" w:line="241" w:lineRule="atLeast"/>
        <w:jc w:val="center"/>
        <w:rPr>
          <w:rFonts w:ascii="Arial" w:hAnsi="Arial" w:cs="Arial"/>
          <w:color w:val="000000"/>
          <w:sz w:val="26"/>
          <w:szCs w:val="26"/>
        </w:rPr>
      </w:pPr>
      <w:r w:rsidRPr="000159B7">
        <w:rPr>
          <w:rFonts w:ascii="Arial" w:hAnsi="Arial" w:cs="Arial"/>
          <w:color w:val="000000"/>
          <w:sz w:val="26"/>
          <w:szCs w:val="26"/>
        </w:rPr>
        <w:t xml:space="preserve">Dios te puso en tu familia, trabajo y comunidad y con un grupo de amigos. </w:t>
      </w:r>
    </w:p>
    <w:p w:rsidR="000159B7" w:rsidRPr="000159B7" w:rsidRDefault="000159B7" w:rsidP="000159B7">
      <w:pPr>
        <w:autoSpaceDE w:val="0"/>
        <w:autoSpaceDN w:val="0"/>
        <w:adjustRightInd w:val="0"/>
        <w:spacing w:after="0" w:line="241" w:lineRule="atLeast"/>
        <w:jc w:val="center"/>
        <w:rPr>
          <w:rFonts w:ascii="Arial" w:hAnsi="Arial" w:cs="Arial"/>
          <w:color w:val="000000"/>
          <w:sz w:val="26"/>
          <w:szCs w:val="26"/>
        </w:rPr>
      </w:pPr>
      <w:r w:rsidRPr="000159B7">
        <w:rPr>
          <w:rFonts w:ascii="Arial" w:hAnsi="Arial" w:cs="Arial"/>
          <w:color w:val="000000"/>
          <w:sz w:val="26"/>
          <w:szCs w:val="26"/>
        </w:rPr>
        <w:t xml:space="preserve">Pon dos nombres en cada línea como un compromiso a orar por ellos y buscar oportunidades de compartirles acerca de Cristo. </w:t>
      </w:r>
    </w:p>
    <w:p w:rsidR="000159B7" w:rsidRPr="000159B7" w:rsidRDefault="000159B7" w:rsidP="000159B7">
      <w:pPr>
        <w:pStyle w:val="Default"/>
        <w:rPr>
          <w:sz w:val="26"/>
          <w:szCs w:val="26"/>
        </w:rPr>
      </w:pPr>
    </w:p>
    <w:p w:rsidR="00B67A64" w:rsidRPr="000159B7" w:rsidRDefault="00B67A64" w:rsidP="00F50061">
      <w:pPr>
        <w:pStyle w:val="Default"/>
        <w:rPr>
          <w:color w:val="auto"/>
          <w:sz w:val="26"/>
          <w:szCs w:val="26"/>
        </w:rPr>
      </w:pPr>
    </w:p>
    <w:p w:rsidR="00060B0D" w:rsidRPr="00060B0D" w:rsidRDefault="0078372C" w:rsidP="00734778">
      <w:pPr>
        <w:pStyle w:val="Default"/>
      </w:pPr>
      <w:r w:rsidRPr="000159B7">
        <w:rPr>
          <w:color w:val="auto"/>
          <w:sz w:val="26"/>
          <w:szCs w:val="26"/>
        </w:rPr>
        <w:lastRenderedPageBreak/>
        <w:t xml:space="preserve">                   </w:t>
      </w:r>
      <w:r w:rsidRPr="000159B7">
        <w:rPr>
          <w:noProof/>
          <w:color w:val="auto"/>
          <w:sz w:val="26"/>
          <w:szCs w:val="26"/>
          <w:lang w:val="pt-BR" w:eastAsia="pt-BR"/>
        </w:rPr>
        <w:drawing>
          <wp:inline distT="0" distB="0" distL="0" distR="0">
            <wp:extent cx="3633849" cy="2544728"/>
            <wp:effectExtent l="0" t="0" r="508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515" cy="254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B0D" w:rsidRPr="00060B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phaFridgeMagnets ">
    <w:altName w:val="AlphaFridgeMagnets 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F8"/>
    <w:rsid w:val="000159B7"/>
    <w:rsid w:val="00060B0D"/>
    <w:rsid w:val="000850C9"/>
    <w:rsid w:val="00115764"/>
    <w:rsid w:val="00153BFB"/>
    <w:rsid w:val="006C4C44"/>
    <w:rsid w:val="00734778"/>
    <w:rsid w:val="0078372C"/>
    <w:rsid w:val="007B66F8"/>
    <w:rsid w:val="00B67A64"/>
    <w:rsid w:val="00E432CF"/>
    <w:rsid w:val="00F5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8555A-C79A-4059-823F-5B2E7944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67A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B67A64"/>
    <w:pPr>
      <w:spacing w:line="24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B67A64"/>
    <w:pPr>
      <w:spacing w:line="281" w:lineRule="atLeast"/>
    </w:pPr>
    <w:rPr>
      <w:color w:val="auto"/>
    </w:rPr>
  </w:style>
  <w:style w:type="character" w:customStyle="1" w:styleId="A3">
    <w:name w:val="A3"/>
    <w:uiPriority w:val="99"/>
    <w:rsid w:val="000159B7"/>
    <w:rPr>
      <w:rFonts w:cs="AlphaFridgeMagnets "/>
      <w:color w:val="000000"/>
    </w:rPr>
  </w:style>
  <w:style w:type="paragraph" w:customStyle="1" w:styleId="Pa4">
    <w:name w:val="Pa4"/>
    <w:basedOn w:val="Default"/>
    <w:next w:val="Default"/>
    <w:uiPriority w:val="99"/>
    <w:rsid w:val="000159B7"/>
    <w:pPr>
      <w:spacing w:line="521" w:lineRule="atLeast"/>
    </w:pPr>
    <w:rPr>
      <w:rFonts w:ascii="Myriad Pro" w:hAnsi="Myriad Pro" w:cstheme="minorBidi"/>
      <w:color w:val="auto"/>
      <w:lang w:val="pt-BR"/>
    </w:rPr>
  </w:style>
  <w:style w:type="character" w:customStyle="1" w:styleId="A13">
    <w:name w:val="A13"/>
    <w:uiPriority w:val="99"/>
    <w:rsid w:val="000159B7"/>
    <w:rPr>
      <w:rFonts w:cs="Myriad Pro"/>
      <w:b/>
      <w:bCs/>
      <w:color w:val="000000"/>
      <w:sz w:val="76"/>
      <w:szCs w:val="76"/>
    </w:rPr>
  </w:style>
  <w:style w:type="paragraph" w:customStyle="1" w:styleId="Pa3">
    <w:name w:val="Pa3"/>
    <w:basedOn w:val="Default"/>
    <w:next w:val="Default"/>
    <w:uiPriority w:val="99"/>
    <w:rsid w:val="000159B7"/>
    <w:pPr>
      <w:spacing w:line="241" w:lineRule="atLeast"/>
    </w:pPr>
    <w:rPr>
      <w:rFonts w:ascii="Myriad Pro" w:hAnsi="Myriad Pro" w:cstheme="minorBidi"/>
      <w:color w:val="auto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10</cp:revision>
  <dcterms:created xsi:type="dcterms:W3CDTF">2017-07-28T04:10:00Z</dcterms:created>
  <dcterms:modified xsi:type="dcterms:W3CDTF">2017-07-31T16:47:00Z</dcterms:modified>
</cp:coreProperties>
</file>