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AAC18" w14:textId="1A0EB948" w:rsidR="007B1CA0" w:rsidRDefault="00266B07" w:rsidP="00B84559">
      <w:pPr>
        <w:pStyle w:val="NormalWeb"/>
        <w:spacing w:before="0" w:beforeAutospacing="0" w:after="0" w:afterAutospacing="0"/>
        <w:jc w:val="center"/>
        <w:rPr>
          <w:rFonts w:ascii="Calibri" w:hAnsi="Calibri"/>
          <w:b/>
          <w:sz w:val="32"/>
          <w:szCs w:val="22"/>
        </w:rPr>
      </w:pPr>
      <w:r>
        <w:rPr>
          <w:rFonts w:ascii="Calibri" w:hAnsi="Calibri"/>
          <w:b/>
          <w:sz w:val="32"/>
          <w:szCs w:val="22"/>
        </w:rPr>
        <w:t>REINGRESO DEL MISIONERO</w:t>
      </w:r>
    </w:p>
    <w:p w14:paraId="7858C61F" w14:textId="00B58814" w:rsidR="004E6AAC" w:rsidRPr="004E6AAC" w:rsidRDefault="004E6AAC" w:rsidP="004E6AAC">
      <w:pPr>
        <w:pStyle w:val="NormalWeb"/>
        <w:spacing w:before="0" w:beforeAutospacing="0"/>
        <w:jc w:val="center"/>
        <w:rPr>
          <w:rFonts w:ascii="Calibri" w:hAnsi="Calibri"/>
          <w:b/>
          <w:sz w:val="22"/>
          <w:szCs w:val="22"/>
        </w:rPr>
      </w:pPr>
      <w:r w:rsidRPr="004E6AAC">
        <w:rPr>
          <w:rFonts w:ascii="Calibri" w:hAnsi="Calibri"/>
          <w:b/>
          <w:sz w:val="22"/>
          <w:szCs w:val="22"/>
        </w:rPr>
        <w:t>Por Alexandra Mantilla</w:t>
      </w:r>
    </w:p>
    <w:p w14:paraId="1C6936FD" w14:textId="77777777" w:rsidR="00162ABF" w:rsidRDefault="00162ABF" w:rsidP="00337B26">
      <w:pPr>
        <w:rPr>
          <w:rFonts w:ascii="Calibri" w:hAnsi="Calibri"/>
          <w:b/>
          <w:sz w:val="22"/>
          <w:szCs w:val="22"/>
        </w:rPr>
      </w:pPr>
    </w:p>
    <w:p w14:paraId="694A484A" w14:textId="6E25E353" w:rsidR="000C0ABE" w:rsidRDefault="00266B07" w:rsidP="00337B2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¿QUÉ ES EL REINGRESO?</w:t>
      </w:r>
    </w:p>
    <w:p w14:paraId="18CE7748" w14:textId="77777777" w:rsidR="00DB4B04" w:rsidRDefault="00DB4B04" w:rsidP="00DB4B04">
      <w:pPr>
        <w:rPr>
          <w:rFonts w:ascii="Calibri" w:hAnsi="Calibri"/>
          <w:sz w:val="22"/>
          <w:szCs w:val="22"/>
        </w:rPr>
      </w:pPr>
    </w:p>
    <w:p w14:paraId="5C8457FF" w14:textId="5A46A81E" w:rsidR="00C23198" w:rsidRPr="00B84559" w:rsidRDefault="00DB4B04" w:rsidP="00DB4B0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Es cuando un obrero transcultural regresa a su país de envío.</w:t>
      </w:r>
      <w:r w:rsidR="00B84559">
        <w:rPr>
          <w:rFonts w:ascii="Calibri" w:hAnsi="Calibri"/>
          <w:sz w:val="22"/>
          <w:szCs w:val="22"/>
        </w:rPr>
        <w:t xml:space="preserve"> </w:t>
      </w:r>
      <w:r w:rsidRPr="00586D95">
        <w:rPr>
          <w:rFonts w:ascii="Calibri" w:hAnsi="Calibri"/>
          <w:b/>
          <w:sz w:val="22"/>
          <w:szCs w:val="22"/>
        </w:rPr>
        <w:t>No es un evento es un proceso</w:t>
      </w:r>
    </w:p>
    <w:p w14:paraId="0B06A401" w14:textId="77777777" w:rsidR="00DB4B04" w:rsidRDefault="00DB4B04" w:rsidP="00DB4B04">
      <w:pPr>
        <w:rPr>
          <w:rFonts w:ascii="Calibri" w:hAnsi="Calibri"/>
          <w:b/>
          <w:sz w:val="22"/>
          <w:szCs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6"/>
        <w:gridCol w:w="4920"/>
      </w:tblGrid>
      <w:tr w:rsidR="00C23198" w14:paraId="16DDAB77" w14:textId="77777777" w:rsidTr="00B84559">
        <w:trPr>
          <w:jc w:val="center"/>
        </w:trPr>
        <w:tc>
          <w:tcPr>
            <w:tcW w:w="1492" w:type="dxa"/>
          </w:tcPr>
          <w:p w14:paraId="38A77A16" w14:textId="01B88E5A" w:rsidR="00C23198" w:rsidRDefault="00C23198" w:rsidP="00337B26">
            <w:pPr>
              <w:rPr>
                <w:rFonts w:ascii="Calibri" w:hAnsi="Calibri"/>
                <w:b/>
                <w:sz w:val="22"/>
                <w:szCs w:val="22"/>
              </w:rPr>
            </w:pPr>
            <w:r w:rsidRPr="00C23198">
              <w:rPr>
                <w:rFonts w:ascii="Calibri" w:hAnsi="Calibri"/>
                <w:b/>
                <w:sz w:val="22"/>
                <w:szCs w:val="22"/>
              </w:rPr>
              <w:drawing>
                <wp:inline distT="0" distB="0" distL="0" distR="0" wp14:anchorId="2039C26D" wp14:editId="55B3D1A2">
                  <wp:extent cx="835459" cy="835459"/>
                  <wp:effectExtent l="0" t="0" r="3175" b="3175"/>
                  <wp:docPr id="1" name="Picture 1" descr="Macintosh HD:Users:macbook:Desktop:dividi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macbook:Desktop:dividi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04" cy="836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  <w:vAlign w:val="center"/>
          </w:tcPr>
          <w:p w14:paraId="377ECF26" w14:textId="00977CB9" w:rsidR="00586D95" w:rsidRPr="00DB4B04" w:rsidRDefault="00DB4B04" w:rsidP="00DB4B04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DB4B04">
              <w:rPr>
                <w:rFonts w:ascii="Calibri" w:hAnsi="Calibri"/>
                <w:i/>
                <w:sz w:val="22"/>
                <w:szCs w:val="22"/>
              </w:rPr>
              <w:t>Estando en “casa” el misionero sueña con su país de servicio. Cuando está en el país de servicio el misionero sueña con volver a “casa”</w:t>
            </w:r>
          </w:p>
        </w:tc>
      </w:tr>
    </w:tbl>
    <w:p w14:paraId="0B0D8FEF" w14:textId="77777777" w:rsidR="00586D95" w:rsidRDefault="00586D95" w:rsidP="00337B26">
      <w:pPr>
        <w:rPr>
          <w:rFonts w:ascii="Calibri" w:hAnsi="Calibri"/>
          <w:b/>
          <w:sz w:val="22"/>
          <w:szCs w:val="22"/>
        </w:rPr>
      </w:pPr>
    </w:p>
    <w:tbl>
      <w:tblPr>
        <w:tblStyle w:val="TableGrid"/>
        <w:tblW w:w="9444" w:type="dxa"/>
        <w:jc w:val="center"/>
        <w:tblInd w:w="26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176"/>
        <w:gridCol w:w="5268"/>
      </w:tblGrid>
      <w:tr w:rsidR="00162ABF" w14:paraId="140648AB" w14:textId="77777777" w:rsidTr="00162ABF">
        <w:trPr>
          <w:jc w:val="center"/>
        </w:trPr>
        <w:tc>
          <w:tcPr>
            <w:tcW w:w="4176" w:type="dxa"/>
            <w:tcBorders>
              <w:left w:val="nil"/>
              <w:right w:val="nil"/>
            </w:tcBorders>
          </w:tcPr>
          <w:p w14:paraId="093FEAFF" w14:textId="03BEE68D" w:rsidR="00C23198" w:rsidRDefault="00DB4B04" w:rsidP="00162AB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DB4B04">
              <w:rPr>
                <w:rFonts w:ascii="Calibri" w:hAnsi="Calibri"/>
                <w:b/>
                <w:sz w:val="22"/>
                <w:szCs w:val="22"/>
              </w:rPr>
              <w:drawing>
                <wp:inline distT="0" distB="0" distL="0" distR="0" wp14:anchorId="4D9F5D74" wp14:editId="6B0161F1">
                  <wp:extent cx="2511311" cy="1325924"/>
                  <wp:effectExtent l="0" t="0" r="3810" b="0"/>
                  <wp:docPr id="11" name="Picture 11" descr="Macintosh HD:Users:macbook:Desktop:choq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macbook:Desktop:choqu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" t="1020" b="-3104"/>
                          <a:stretch/>
                        </pic:blipFill>
                        <pic:spPr bwMode="auto">
                          <a:xfrm>
                            <a:off x="0" y="0"/>
                            <a:ext cx="2515198" cy="1327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  <w:tcBorders>
              <w:left w:val="nil"/>
              <w:right w:val="nil"/>
            </w:tcBorders>
            <w:vAlign w:val="center"/>
          </w:tcPr>
          <w:p w14:paraId="7426EAB0" w14:textId="6F233E11" w:rsidR="00C23198" w:rsidRDefault="00DB4B04" w:rsidP="00104811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El acompañamiento es vital en el proceso de reingreso</w:t>
            </w:r>
          </w:p>
        </w:tc>
      </w:tr>
    </w:tbl>
    <w:p w14:paraId="5E9C2DE8" w14:textId="6414817D" w:rsidR="00A31B55" w:rsidRDefault="00A31B55" w:rsidP="00337B26">
      <w:pPr>
        <w:rPr>
          <w:rFonts w:ascii="Calibri" w:hAnsi="Calibri"/>
          <w:b/>
          <w:sz w:val="22"/>
          <w:szCs w:val="22"/>
        </w:rPr>
      </w:pPr>
    </w:p>
    <w:p w14:paraId="3E8EE8B4" w14:textId="19B1B43A" w:rsidR="00266B07" w:rsidRDefault="00266B07" w:rsidP="00337B2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PRINCIPIOS BIBLICOS DEL REINGRESO</w:t>
      </w:r>
    </w:p>
    <w:p w14:paraId="4ED6493D" w14:textId="77777777" w:rsidR="004B3584" w:rsidRDefault="004B3584" w:rsidP="00337B26">
      <w:pPr>
        <w:rPr>
          <w:rFonts w:ascii="Calibri" w:hAnsi="Calibri"/>
          <w:b/>
          <w:sz w:val="22"/>
          <w:szCs w:val="22"/>
        </w:rPr>
      </w:pPr>
    </w:p>
    <w:p w14:paraId="0DC49A61" w14:textId="6704ADFF" w:rsidR="004B3584" w:rsidRDefault="00B84559" w:rsidP="00337B2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En grupos identifique</w:t>
      </w:r>
      <w:r w:rsidR="004B3584">
        <w:rPr>
          <w:rFonts w:ascii="Calibri" w:hAnsi="Calibri"/>
          <w:sz w:val="22"/>
          <w:szCs w:val="22"/>
        </w:rPr>
        <w:t xml:space="preserve"> los principios bíblicos del reingreso basados es Hechos 14.26-28,15.35</w:t>
      </w:r>
    </w:p>
    <w:p w14:paraId="0F3C7B67" w14:textId="77777777" w:rsidR="004B3584" w:rsidRDefault="004B3584" w:rsidP="00337B26">
      <w:pPr>
        <w:rPr>
          <w:rFonts w:ascii="Calibri" w:hAnsi="Calibri"/>
          <w:sz w:val="22"/>
          <w:szCs w:val="22"/>
        </w:rPr>
      </w:pPr>
    </w:p>
    <w:p w14:paraId="04CD43B6" w14:textId="1F76DCFB" w:rsidR="004B3584" w:rsidRDefault="004B3584" w:rsidP="00337B2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 __________________________________________________________________________</w:t>
      </w:r>
    </w:p>
    <w:p w14:paraId="5183BAB6" w14:textId="77777777" w:rsidR="004B3584" w:rsidRDefault="004B3584" w:rsidP="00337B26">
      <w:pPr>
        <w:rPr>
          <w:rFonts w:ascii="Calibri" w:hAnsi="Calibri"/>
          <w:sz w:val="22"/>
          <w:szCs w:val="22"/>
        </w:rPr>
      </w:pPr>
    </w:p>
    <w:p w14:paraId="186D374C" w14:textId="0C9EB5FC" w:rsidR="004B3584" w:rsidRDefault="004B3584" w:rsidP="004B358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 __________________________________________________________________________</w:t>
      </w:r>
    </w:p>
    <w:p w14:paraId="51AB4C65" w14:textId="1A130337" w:rsidR="004B3584" w:rsidRDefault="004B3584" w:rsidP="00337B26">
      <w:pPr>
        <w:rPr>
          <w:rFonts w:ascii="Calibri" w:hAnsi="Calibri"/>
          <w:sz w:val="22"/>
          <w:szCs w:val="22"/>
        </w:rPr>
      </w:pPr>
    </w:p>
    <w:p w14:paraId="30EF19BB" w14:textId="19B18B33" w:rsidR="004B3584" w:rsidRDefault="004B3584" w:rsidP="004B358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3. __________________________________________________________________________</w:t>
      </w:r>
    </w:p>
    <w:p w14:paraId="69D7E257" w14:textId="51168EF6" w:rsidR="004B3584" w:rsidRDefault="004B3584" w:rsidP="00337B26">
      <w:pPr>
        <w:rPr>
          <w:rFonts w:ascii="Calibri" w:hAnsi="Calibri"/>
          <w:sz w:val="22"/>
          <w:szCs w:val="22"/>
        </w:rPr>
      </w:pPr>
    </w:p>
    <w:p w14:paraId="5FBADA79" w14:textId="6C384B04" w:rsidR="004B3584" w:rsidRDefault="004B3584" w:rsidP="004B358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4. __________________________________________________________________________</w:t>
      </w:r>
    </w:p>
    <w:p w14:paraId="666F2620" w14:textId="236EDE2F" w:rsidR="004B3584" w:rsidRDefault="004B3584" w:rsidP="00337B26">
      <w:pPr>
        <w:rPr>
          <w:rFonts w:ascii="Calibri" w:hAnsi="Calibri"/>
          <w:sz w:val="22"/>
          <w:szCs w:val="22"/>
        </w:rPr>
      </w:pPr>
    </w:p>
    <w:p w14:paraId="1E5C2EFF" w14:textId="6C81A344" w:rsidR="004B3584" w:rsidRDefault="004B3584" w:rsidP="004B358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5. __________________________________________________________________________</w:t>
      </w:r>
    </w:p>
    <w:p w14:paraId="69775E70" w14:textId="6F4E6F56" w:rsidR="004B3584" w:rsidRPr="004B3584" w:rsidRDefault="004B3584" w:rsidP="00337B26">
      <w:pPr>
        <w:rPr>
          <w:rFonts w:ascii="Calibri" w:hAnsi="Calibri"/>
          <w:sz w:val="22"/>
          <w:szCs w:val="22"/>
        </w:rPr>
      </w:pPr>
    </w:p>
    <w:p w14:paraId="0B821D7B" w14:textId="77777777" w:rsidR="00266B07" w:rsidRDefault="00266B07" w:rsidP="00337B26">
      <w:pPr>
        <w:rPr>
          <w:rFonts w:ascii="Calibri" w:hAnsi="Calibri"/>
          <w:b/>
          <w:sz w:val="22"/>
          <w:szCs w:val="22"/>
        </w:rPr>
      </w:pPr>
    </w:p>
    <w:p w14:paraId="6EA09E2F" w14:textId="77777777" w:rsidR="006062D0" w:rsidRDefault="006062D0" w:rsidP="00337B2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¿CÓ</w:t>
      </w:r>
      <w:r w:rsidR="00266B07">
        <w:rPr>
          <w:rFonts w:ascii="Calibri" w:hAnsi="Calibri"/>
          <w:b/>
          <w:sz w:val="22"/>
          <w:szCs w:val="22"/>
        </w:rPr>
        <w:t xml:space="preserve">MO </w:t>
      </w:r>
      <w:r>
        <w:rPr>
          <w:rFonts w:ascii="Calibri" w:hAnsi="Calibri"/>
          <w:b/>
          <w:sz w:val="22"/>
          <w:szCs w:val="22"/>
        </w:rPr>
        <w:t>BRINDAR ACOMPAÑAMIENTO?</w:t>
      </w:r>
    </w:p>
    <w:p w14:paraId="2BB42262" w14:textId="77777777" w:rsidR="006062D0" w:rsidRDefault="006062D0" w:rsidP="00337B26">
      <w:pPr>
        <w:rPr>
          <w:rFonts w:ascii="Calibri" w:hAnsi="Calibri"/>
          <w:b/>
          <w:sz w:val="22"/>
          <w:szCs w:val="22"/>
        </w:rPr>
      </w:pPr>
    </w:p>
    <w:tbl>
      <w:tblPr>
        <w:tblStyle w:val="TableGrid"/>
        <w:tblW w:w="0" w:type="auto"/>
        <w:jc w:val="center"/>
        <w:tblInd w:w="4077" w:type="dxa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1560"/>
        <w:gridCol w:w="283"/>
        <w:gridCol w:w="1559"/>
        <w:gridCol w:w="262"/>
        <w:gridCol w:w="1574"/>
      </w:tblGrid>
      <w:tr w:rsidR="006062D0" w14:paraId="0C128883" w14:textId="77777777" w:rsidTr="00D6788E">
        <w:trPr>
          <w:trHeight w:val="1168"/>
          <w:jc w:val="center"/>
        </w:trPr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7D8629C" w14:textId="77777777" w:rsidR="006062D0" w:rsidRDefault="006062D0" w:rsidP="00B8455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BDB09" w14:textId="77777777" w:rsidR="006062D0" w:rsidRDefault="006062D0" w:rsidP="00B8455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01E8C03" w14:textId="470CCEAA" w:rsidR="006062D0" w:rsidRDefault="006062D0" w:rsidP="00B8455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A6A6A6" w:themeColor="background1" w:themeShade="A6"/>
                <w:sz w:val="20"/>
                <w:szCs w:val="22"/>
                <w:lang w:val="en-US"/>
              </w:rPr>
              <w:drawing>
                <wp:inline distT="0" distB="0" distL="0" distR="0" wp14:anchorId="51612D7E" wp14:editId="4F97C22E">
                  <wp:extent cx="554232" cy="554232"/>
                  <wp:effectExtent l="0" t="0" r="5080" b="5080"/>
                  <wp:docPr id="9" name="Picture 9" descr="Macintosh HD:Users:macbook:Desktop:solter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cintosh HD:Users:macbook:Desktop:solter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589" cy="554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E1B37" w14:textId="77777777" w:rsidR="006062D0" w:rsidRDefault="006062D0" w:rsidP="00B8455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F9712CE" w14:textId="59C9DFC5" w:rsidR="006062D0" w:rsidRDefault="006062D0" w:rsidP="00B8455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A6A6A6" w:themeColor="background1" w:themeShade="A6"/>
                <w:sz w:val="20"/>
                <w:szCs w:val="22"/>
                <w:lang w:val="en-US"/>
              </w:rPr>
              <w:drawing>
                <wp:inline distT="0" distB="0" distL="0" distR="0" wp14:anchorId="309A76B6" wp14:editId="5E3A0B5B">
                  <wp:extent cx="554232" cy="554232"/>
                  <wp:effectExtent l="0" t="0" r="5080" b="5080"/>
                  <wp:docPr id="10" name="Picture 10" descr="Macintosh HD:Users:macbook:Desktop:sol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intosh HD:Users:macbook:Desktop:sol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676" cy="554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92C33" w14:textId="77777777" w:rsidR="006062D0" w:rsidRDefault="006062D0" w:rsidP="00B8455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7E15F52" w14:textId="77777777" w:rsidR="006062D0" w:rsidRDefault="006062D0" w:rsidP="00B8455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6062D0" w14:paraId="6D758CF3" w14:textId="77777777" w:rsidTr="00D6788E">
        <w:trPr>
          <w:trHeight w:val="412"/>
          <w:jc w:val="center"/>
        </w:trPr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E0BB426" w14:textId="6EEE7448" w:rsidR="006062D0" w:rsidRDefault="00B84559" w:rsidP="00B8455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FISICO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AF63C" w14:textId="77777777" w:rsidR="006062D0" w:rsidRDefault="006062D0" w:rsidP="00B8455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995533B" w14:textId="4CEFDDF3" w:rsidR="006062D0" w:rsidRDefault="00B84559" w:rsidP="00B8455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ESPIRITUAL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6ECCD" w14:textId="77777777" w:rsidR="006062D0" w:rsidRDefault="006062D0" w:rsidP="00B8455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ED763AB" w14:textId="29228D6B" w:rsidR="006062D0" w:rsidRDefault="00B84559" w:rsidP="00B8455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EMOCIONAL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75FE1" w14:textId="77777777" w:rsidR="006062D0" w:rsidRDefault="006062D0" w:rsidP="00B8455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57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3C5FC86" w14:textId="2D98090E" w:rsidR="006062D0" w:rsidRDefault="00B84559" w:rsidP="00B8455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SOCIAL</w:t>
            </w:r>
          </w:p>
        </w:tc>
      </w:tr>
      <w:tr w:rsidR="006062D0" w14:paraId="0E108B13" w14:textId="77777777" w:rsidTr="00D6788E">
        <w:trPr>
          <w:trHeight w:val="1615"/>
          <w:jc w:val="center"/>
        </w:trPr>
        <w:tc>
          <w:tcPr>
            <w:tcW w:w="693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B10CE" w14:textId="54933B67" w:rsidR="006062D0" w:rsidRDefault="006062D0" w:rsidP="00B84559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A6A6A6" w:themeColor="background1" w:themeShade="A6"/>
                <w:sz w:val="20"/>
                <w:szCs w:val="22"/>
                <w:lang w:val="en-US"/>
              </w:rPr>
              <w:drawing>
                <wp:inline distT="0" distB="0" distL="0" distR="0" wp14:anchorId="2F5AC72B" wp14:editId="5F2D3AA6">
                  <wp:extent cx="725271" cy="725271"/>
                  <wp:effectExtent l="0" t="0" r="11430" b="11430"/>
                  <wp:docPr id="8" name="Picture 8" descr="Macintosh HD:Users:macbook:Desktop:lov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macbook:Desktop:lov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994" cy="725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2F8623F2" w14:textId="31524532" w:rsidR="008566DA" w:rsidRPr="00D6788E" w:rsidRDefault="00266B07" w:rsidP="00D6788E">
      <w:pPr>
        <w:jc w:val="righ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</w:t>
      </w:r>
      <w:r w:rsidR="00F10E0F" w:rsidRPr="004E6AAC">
        <w:rPr>
          <w:rFonts w:ascii="Calibri" w:hAnsi="Calibri"/>
          <w:color w:val="A6A6A6" w:themeColor="background1" w:themeShade="A6"/>
          <w:sz w:val="20"/>
          <w:szCs w:val="22"/>
        </w:rPr>
        <w:t>Tomado y adaptado de “</w:t>
      </w:r>
      <w:proofErr w:type="spellStart"/>
      <w:r>
        <w:rPr>
          <w:rFonts w:ascii="Calibri" w:hAnsi="Calibri"/>
          <w:color w:val="A6A6A6" w:themeColor="background1" w:themeShade="A6"/>
          <w:sz w:val="20"/>
          <w:szCs w:val="22"/>
        </w:rPr>
        <w:t>The</w:t>
      </w:r>
      <w:proofErr w:type="spellEnd"/>
      <w:r>
        <w:rPr>
          <w:rFonts w:ascii="Calibri" w:hAnsi="Calibri"/>
          <w:color w:val="A6A6A6" w:themeColor="background1" w:themeShade="A6"/>
          <w:sz w:val="20"/>
          <w:szCs w:val="22"/>
        </w:rPr>
        <w:t xml:space="preserve"> </w:t>
      </w:r>
      <w:proofErr w:type="spellStart"/>
      <w:r>
        <w:rPr>
          <w:rFonts w:ascii="Calibri" w:hAnsi="Calibri"/>
          <w:color w:val="A6A6A6" w:themeColor="background1" w:themeShade="A6"/>
          <w:sz w:val="20"/>
          <w:szCs w:val="22"/>
        </w:rPr>
        <w:t>Reentry</w:t>
      </w:r>
      <w:proofErr w:type="spellEnd"/>
      <w:r>
        <w:rPr>
          <w:rFonts w:ascii="Calibri" w:hAnsi="Calibri"/>
          <w:color w:val="A6A6A6" w:themeColor="background1" w:themeShade="A6"/>
          <w:sz w:val="20"/>
          <w:szCs w:val="22"/>
        </w:rPr>
        <w:t xml:space="preserve"> </w:t>
      </w:r>
      <w:proofErr w:type="spellStart"/>
      <w:r>
        <w:rPr>
          <w:rFonts w:ascii="Calibri" w:hAnsi="Calibri"/>
          <w:color w:val="A6A6A6" w:themeColor="background1" w:themeShade="A6"/>
          <w:sz w:val="20"/>
          <w:szCs w:val="22"/>
        </w:rPr>
        <w:t>Team</w:t>
      </w:r>
      <w:proofErr w:type="spellEnd"/>
      <w:r w:rsidR="008566DA" w:rsidRPr="004E6AAC">
        <w:rPr>
          <w:rFonts w:ascii="Calibri" w:hAnsi="Calibri"/>
          <w:color w:val="A6A6A6" w:themeColor="background1" w:themeShade="A6"/>
          <w:sz w:val="20"/>
          <w:szCs w:val="22"/>
        </w:rPr>
        <w:t xml:space="preserve"> –</w:t>
      </w:r>
      <w:proofErr w:type="spellStart"/>
      <w:r>
        <w:rPr>
          <w:rFonts w:ascii="Calibri" w:hAnsi="Calibri"/>
          <w:color w:val="A6A6A6" w:themeColor="background1" w:themeShade="A6"/>
          <w:sz w:val="20"/>
          <w:szCs w:val="22"/>
        </w:rPr>
        <w:t>Neal</w:t>
      </w:r>
      <w:proofErr w:type="spellEnd"/>
      <w:r>
        <w:rPr>
          <w:rFonts w:ascii="Calibri" w:hAnsi="Calibri"/>
          <w:color w:val="A6A6A6" w:themeColor="background1" w:themeShade="A6"/>
          <w:sz w:val="20"/>
          <w:szCs w:val="22"/>
        </w:rPr>
        <w:t xml:space="preserve"> </w:t>
      </w:r>
      <w:proofErr w:type="spellStart"/>
      <w:r>
        <w:rPr>
          <w:rFonts w:ascii="Calibri" w:hAnsi="Calibri"/>
          <w:color w:val="A6A6A6" w:themeColor="background1" w:themeShade="A6"/>
          <w:sz w:val="20"/>
          <w:szCs w:val="22"/>
        </w:rPr>
        <w:t>Pirolo</w:t>
      </w:r>
      <w:proofErr w:type="spellEnd"/>
      <w:r w:rsidR="008566DA" w:rsidRPr="004E6AAC">
        <w:rPr>
          <w:rFonts w:ascii="Calibri" w:hAnsi="Calibri"/>
          <w:color w:val="A6A6A6" w:themeColor="background1" w:themeShade="A6"/>
          <w:sz w:val="20"/>
          <w:szCs w:val="22"/>
        </w:rPr>
        <w:t>”</w:t>
      </w:r>
    </w:p>
    <w:sectPr w:rsidR="008566DA" w:rsidRPr="00D6788E" w:rsidSect="00D46C6D">
      <w:pgSz w:w="12240" w:h="15840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07E1F"/>
    <w:multiLevelType w:val="hybridMultilevel"/>
    <w:tmpl w:val="D87A502E"/>
    <w:lvl w:ilvl="0" w:tplc="6C068EA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3B7782"/>
    <w:multiLevelType w:val="hybridMultilevel"/>
    <w:tmpl w:val="E5EE9B36"/>
    <w:lvl w:ilvl="0" w:tplc="FA7C108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97A"/>
    <w:rsid w:val="00021F1E"/>
    <w:rsid w:val="000234FB"/>
    <w:rsid w:val="00052A5F"/>
    <w:rsid w:val="000C0ABE"/>
    <w:rsid w:val="000C32A1"/>
    <w:rsid w:val="000C433E"/>
    <w:rsid w:val="00104811"/>
    <w:rsid w:val="00141D8F"/>
    <w:rsid w:val="00162ABF"/>
    <w:rsid w:val="00164D8E"/>
    <w:rsid w:val="0019273E"/>
    <w:rsid w:val="00194B47"/>
    <w:rsid w:val="002406AE"/>
    <w:rsid w:val="00266B07"/>
    <w:rsid w:val="00291161"/>
    <w:rsid w:val="002D66C7"/>
    <w:rsid w:val="00312C44"/>
    <w:rsid w:val="00324063"/>
    <w:rsid w:val="00337B26"/>
    <w:rsid w:val="00383B75"/>
    <w:rsid w:val="003F4BCF"/>
    <w:rsid w:val="00441C70"/>
    <w:rsid w:val="0047021F"/>
    <w:rsid w:val="004B3584"/>
    <w:rsid w:val="004E6AAC"/>
    <w:rsid w:val="004F0D84"/>
    <w:rsid w:val="00540537"/>
    <w:rsid w:val="00586D95"/>
    <w:rsid w:val="005D1B82"/>
    <w:rsid w:val="006062D0"/>
    <w:rsid w:val="0063597A"/>
    <w:rsid w:val="006608D9"/>
    <w:rsid w:val="00662EC4"/>
    <w:rsid w:val="00674292"/>
    <w:rsid w:val="00681296"/>
    <w:rsid w:val="006A0A59"/>
    <w:rsid w:val="00745AF0"/>
    <w:rsid w:val="00760EB7"/>
    <w:rsid w:val="0079107C"/>
    <w:rsid w:val="007B1CA0"/>
    <w:rsid w:val="00805DAF"/>
    <w:rsid w:val="00827C89"/>
    <w:rsid w:val="0085536E"/>
    <w:rsid w:val="008566DA"/>
    <w:rsid w:val="00863671"/>
    <w:rsid w:val="008B7314"/>
    <w:rsid w:val="008D5554"/>
    <w:rsid w:val="00992EA7"/>
    <w:rsid w:val="009D39E7"/>
    <w:rsid w:val="00A113FC"/>
    <w:rsid w:val="00A31B55"/>
    <w:rsid w:val="00A8776D"/>
    <w:rsid w:val="00A9741E"/>
    <w:rsid w:val="00AE0B4C"/>
    <w:rsid w:val="00AE294E"/>
    <w:rsid w:val="00B25EAD"/>
    <w:rsid w:val="00B84559"/>
    <w:rsid w:val="00BF3BC1"/>
    <w:rsid w:val="00C23198"/>
    <w:rsid w:val="00C36667"/>
    <w:rsid w:val="00C97EC0"/>
    <w:rsid w:val="00CE0B02"/>
    <w:rsid w:val="00D46C6D"/>
    <w:rsid w:val="00D55EFF"/>
    <w:rsid w:val="00D6788E"/>
    <w:rsid w:val="00DA132A"/>
    <w:rsid w:val="00DA5E91"/>
    <w:rsid w:val="00DB4B04"/>
    <w:rsid w:val="00DB51AE"/>
    <w:rsid w:val="00DE1AC7"/>
    <w:rsid w:val="00DF4F0E"/>
    <w:rsid w:val="00E33D35"/>
    <w:rsid w:val="00E50297"/>
    <w:rsid w:val="00F10E0F"/>
    <w:rsid w:val="00F60F5B"/>
    <w:rsid w:val="00F83299"/>
    <w:rsid w:val="00FC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D322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B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7B26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s-C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8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8E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E33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66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B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7B26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s-C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D8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8E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E33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6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152</Words>
  <Characters>872</Characters>
  <Application>Microsoft Macintosh Word</Application>
  <DocSecurity>0</DocSecurity>
  <Lines>7</Lines>
  <Paragraphs>2</Paragraphs>
  <ScaleCrop>false</ScaleCrop>
  <Company>Wycliffe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Bogantes</dc:creator>
  <cp:keywords/>
  <dc:description/>
  <cp:lastModifiedBy>Tatiana Bogantes</cp:lastModifiedBy>
  <cp:revision>23</cp:revision>
  <dcterms:created xsi:type="dcterms:W3CDTF">2017-08-17T14:44:00Z</dcterms:created>
  <dcterms:modified xsi:type="dcterms:W3CDTF">2017-08-17T18:30:00Z</dcterms:modified>
</cp:coreProperties>
</file>