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97182">
        <w:rPr>
          <w:rFonts w:ascii="Times New Roman" w:hAnsi="Times New Roman" w:cs="Times New Roman"/>
          <w:b/>
          <w:bCs/>
          <w:color w:val="000000"/>
          <w:sz w:val="36"/>
          <w:szCs w:val="36"/>
        </w:rPr>
        <w:t>Caminos comunes</w:t>
      </w:r>
    </w:p>
    <w:p w:rsidR="00597182" w:rsidRPr="00597182" w:rsidRDefault="003334BE" w:rsidP="00333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597182">
        <w:rPr>
          <w:rFonts w:ascii="Arial" w:hAnsi="Arial" w:cs="Arial"/>
          <w:color w:val="000000"/>
          <w:sz w:val="26"/>
          <w:szCs w:val="26"/>
        </w:rPr>
        <w:t>Norman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R. Lewis</w:t>
      </w:r>
    </w:p>
    <w:p w:rsidR="003334BE" w:rsidRDefault="003334BE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3334BE" w:rsidRDefault="003334BE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Es cierto que muchas personas tienen un plan</w:t>
      </w:r>
      <w:r w:rsidR="00597182" w:rsidRP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misionero de algún tipo y varios son los métodos que</w:t>
      </w:r>
      <w:r w:rsidR="00597182" w:rsidRP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se emplean comúnmente. Describamos algunos de</w:t>
      </w:r>
      <w:r w:rsidR="00597182" w:rsidRP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ellos.</w:t>
      </w: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color w:val="000000"/>
          <w:sz w:val="26"/>
          <w:szCs w:val="26"/>
        </w:rPr>
        <w:t>El plan «Venga y daremos»</w:t>
      </w: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La iglesia que procede según este plan simplemente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espera la visita de un misionero y durante la misma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hace una apelación: «Demos una buena ofrenda para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este querido misionero».</w:t>
      </w:r>
    </w:p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color w:val="000000"/>
          <w:sz w:val="26"/>
          <w:szCs w:val="26"/>
        </w:rPr>
        <w:t>El plan «Por porcentaje»</w:t>
      </w: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En este plan toda entrada de fondos se divide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según una manera preestablecida. La obra misionera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recibe un porcentaje fijo dentro del presupuesto total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de la iglesia.</w:t>
      </w:r>
    </w:p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color w:val="000000"/>
          <w:sz w:val="26"/>
          <w:szCs w:val="26"/>
        </w:rPr>
        <w:t>El plan «Un día al mes»</w:t>
      </w: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Se designa un domingo al mes como «domingo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misionero» y en él se da énfasis a la tarea misionera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recibiéndose las ofrendas destinadas a la misma,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que pueden incluir tanto las del culto como las de la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escuela dominical.</w:t>
      </w:r>
    </w:p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noProof/>
          <w:color w:val="000000"/>
          <w:sz w:val="26"/>
          <w:szCs w:val="26"/>
          <w:lang w:eastAsia="es-MX"/>
        </w:rPr>
        <w:drawing>
          <wp:anchor distT="0" distB="0" distL="114300" distR="114300" simplePos="0" relativeHeight="251659264" behindDoc="1" locked="0" layoutInCell="1" allowOverlap="1" wp14:anchorId="4A01FE87" wp14:editId="498E6945">
            <wp:simplePos x="0" y="0"/>
            <wp:positionH relativeFrom="column">
              <wp:posOffset>86360</wp:posOffset>
            </wp:positionH>
            <wp:positionV relativeFrom="paragraph">
              <wp:posOffset>361315</wp:posOffset>
            </wp:positionV>
            <wp:extent cx="5612130" cy="2124710"/>
            <wp:effectExtent l="0" t="0" r="7620" b="8890"/>
            <wp:wrapTight wrapText="bothSides">
              <wp:wrapPolygon edited="0">
                <wp:start x="0" y="0"/>
                <wp:lineTo x="0" y="21497"/>
                <wp:lineTo x="21556" y="21497"/>
                <wp:lineTo x="215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color w:val="000000"/>
          <w:sz w:val="26"/>
          <w:szCs w:val="26"/>
        </w:rPr>
        <w:t>El plan «Personal»</w:t>
      </w:r>
    </w:p>
    <w:p w:rsidR="00AE208C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En algunas iglesias, misiones al extranjero es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meramente un título que figura en los sobres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destinados a las ofrendas generales. Cada dador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puede designar, si lo desea, lo que dará para las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misiones.</w:t>
      </w: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E208C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 xml:space="preserve">HAY un plan </w:t>
      </w:r>
      <w:r w:rsidRPr="00597182">
        <w:rPr>
          <w:rFonts w:ascii="Arial" w:hAnsi="Arial" w:cs="Arial"/>
          <w:color w:val="000000"/>
          <w:sz w:val="26"/>
          <w:szCs w:val="26"/>
        </w:rPr>
        <w:t>que reúne los mejores elementos de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los sistemas mencionados anteriormente. No se trata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de una teoría; los resultados han sido sólidamente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 xml:space="preserve">comprobados. </w:t>
      </w:r>
      <w:bookmarkStart w:id="0" w:name="_GoBack"/>
      <w:r w:rsidRPr="00597182">
        <w:rPr>
          <w:rFonts w:ascii="Arial" w:hAnsi="Arial" w:cs="Arial"/>
          <w:color w:val="000000"/>
          <w:sz w:val="26"/>
          <w:szCs w:val="26"/>
        </w:rPr>
        <w:t>Este método se describe en el libro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“Finanzas para las misiones mundiales” por Norman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 xml:space="preserve">R. Lewis. Descárgalo, haciendo clic </w:t>
      </w:r>
      <w:r w:rsidRPr="00597182">
        <w:rPr>
          <w:rFonts w:ascii="Arial" w:hAnsi="Arial" w:cs="Arial"/>
          <w:color w:val="45E6E9"/>
          <w:sz w:val="26"/>
          <w:szCs w:val="26"/>
        </w:rPr>
        <w:t>aquí</w:t>
      </w:r>
      <w:r w:rsidRPr="00597182">
        <w:rPr>
          <w:rFonts w:ascii="Arial" w:hAnsi="Arial" w:cs="Arial"/>
          <w:color w:val="000000"/>
          <w:sz w:val="26"/>
          <w:szCs w:val="26"/>
        </w:rPr>
        <w:t>.</w:t>
      </w:r>
    </w:p>
    <w:bookmarkEnd w:id="0"/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http://www.recursosmisioneros.com/resources/Finanzas_para_misiones.pdf</w:t>
      </w: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E208C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97182">
        <w:rPr>
          <w:rFonts w:ascii="Arial" w:hAnsi="Arial" w:cs="Arial"/>
          <w:b/>
          <w:bCs/>
          <w:color w:val="000000"/>
          <w:sz w:val="26"/>
          <w:szCs w:val="26"/>
        </w:rPr>
        <w:t>Clases de ofrendas misioneras</w:t>
      </w:r>
      <w:r w:rsidR="00597182">
        <w:rPr>
          <w:rFonts w:ascii="Arial" w:hAnsi="Arial" w:cs="Arial"/>
          <w:b/>
          <w:bCs/>
          <w:color w:val="000000"/>
          <w:sz w:val="26"/>
          <w:szCs w:val="26"/>
        </w:rPr>
        <w:t>:</w:t>
      </w: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E208C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1. Ofrendas emocionales donde uno sólo da cuando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está conmovido. No es buena idea porque sólo son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emocionales y no van a ser constantes</w:t>
      </w:r>
    </w:p>
    <w:p w:rsid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E208C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2. Ofrendas simbólicas donde uno da, sin fe ni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esfuerzo, ofrendas pequeñas.</w:t>
      </w:r>
    </w:p>
    <w:p w:rsidR="00597182" w:rsidRPr="00597182" w:rsidRDefault="00597182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625A27" w:rsidRPr="00597182" w:rsidRDefault="00AE208C" w:rsidP="00597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597182">
        <w:rPr>
          <w:rFonts w:ascii="Arial" w:hAnsi="Arial" w:cs="Arial"/>
          <w:color w:val="000000"/>
          <w:sz w:val="26"/>
          <w:szCs w:val="26"/>
        </w:rPr>
        <w:t>3. Ofrendas de responsabilidad personal de ayudar a</w:t>
      </w:r>
      <w:r w:rsidR="00597182">
        <w:rPr>
          <w:rFonts w:ascii="Arial" w:hAnsi="Arial" w:cs="Arial"/>
          <w:color w:val="000000"/>
          <w:sz w:val="26"/>
          <w:szCs w:val="26"/>
        </w:rPr>
        <w:t xml:space="preserve"> </w:t>
      </w:r>
      <w:r w:rsidRPr="00597182">
        <w:rPr>
          <w:rFonts w:ascii="Arial" w:hAnsi="Arial" w:cs="Arial"/>
          <w:color w:val="000000"/>
          <w:sz w:val="26"/>
          <w:szCs w:val="26"/>
        </w:rPr>
        <w:t>evangelizar al mundo, sacrificiales.</w:t>
      </w:r>
    </w:p>
    <w:sectPr w:rsidR="00625A27" w:rsidRPr="00597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8C"/>
    <w:rsid w:val="003334BE"/>
    <w:rsid w:val="00597182"/>
    <w:rsid w:val="00625A27"/>
    <w:rsid w:val="00677706"/>
    <w:rsid w:val="00A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93E32-C231-48F5-A5F7-A3DB759D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3</cp:revision>
  <dcterms:created xsi:type="dcterms:W3CDTF">2017-07-28T07:46:00Z</dcterms:created>
  <dcterms:modified xsi:type="dcterms:W3CDTF">2017-08-01T03:22:00Z</dcterms:modified>
</cp:coreProperties>
</file>