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90F" w:rsidRPr="006C379C" w:rsidRDefault="006C379C" w:rsidP="006C37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¿RECIBIR </w:t>
      </w:r>
      <w:bookmarkStart w:id="0" w:name="_GoBack"/>
      <w:bookmarkEnd w:id="0"/>
      <w:r>
        <w:rPr>
          <w:rFonts w:ascii="Arial" w:hAnsi="Arial" w:cs="Arial"/>
          <w:b/>
          <w:sz w:val="36"/>
          <w:szCs w:val="36"/>
        </w:rPr>
        <w:t>O EXCLUIR….?</w:t>
      </w:r>
    </w:p>
    <w:p w:rsidR="004B690F" w:rsidRDefault="004B690F" w:rsidP="004B690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4B690F" w:rsidRPr="004B690F" w:rsidRDefault="004B690F" w:rsidP="006C37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….No se lo impidan – replico Jesús </w:t>
      </w:r>
      <w:r w:rsidR="006C379C">
        <w:rPr>
          <w:rFonts w:ascii="Arial" w:hAnsi="Arial" w:cs="Arial"/>
          <w:b/>
          <w:sz w:val="26"/>
          <w:szCs w:val="26"/>
        </w:rPr>
        <w:t>– nadie que haga milagros en mi Nombre puede a la vez hablar mal de mí. Mr. 9:38-39</w:t>
      </w:r>
    </w:p>
    <w:p w:rsidR="004B690F" w:rsidRDefault="004B690F" w:rsidP="004B690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4B690F" w:rsidRPr="00CC6A9C" w:rsidRDefault="004B690F" w:rsidP="00AD5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CC6A9C">
        <w:rPr>
          <w:rFonts w:ascii="Arial" w:hAnsi="Arial" w:cs="Arial"/>
          <w:sz w:val="26"/>
          <w:szCs w:val="26"/>
        </w:rPr>
        <w:t>A Juan y a los discípulos -protagonistas de</w:t>
      </w:r>
      <w:r w:rsidR="00C93D94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 xml:space="preserve">esta historia- les preocupa la </w:t>
      </w:r>
      <w:r w:rsidR="00C93D94" w:rsidRPr="00CC6A9C">
        <w:rPr>
          <w:rFonts w:ascii="Arial" w:hAnsi="Arial" w:cs="Arial"/>
          <w:sz w:val="26"/>
          <w:szCs w:val="26"/>
        </w:rPr>
        <w:t>c</w:t>
      </w:r>
      <w:r w:rsidRPr="00CC6A9C">
        <w:rPr>
          <w:rFonts w:ascii="Arial" w:hAnsi="Arial" w:cs="Arial"/>
          <w:sz w:val="26"/>
          <w:szCs w:val="26"/>
        </w:rPr>
        <w:t>ompetencia, el</w:t>
      </w:r>
      <w:r w:rsidR="00C93D94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prestigio y el poder, parece que las cosas no</w:t>
      </w:r>
      <w:r w:rsidR="00C93D94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han cambiado demasiado en nuestro tiempo.</w:t>
      </w:r>
      <w:r w:rsidR="00A77424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Juan expresa el sentir de todo el grupo.</w:t>
      </w:r>
    </w:p>
    <w:p w:rsidR="004B690F" w:rsidRPr="00CC6A9C" w:rsidRDefault="004B690F" w:rsidP="00AD5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CC6A9C">
        <w:rPr>
          <w:rFonts w:ascii="Arial" w:hAnsi="Arial" w:cs="Arial"/>
          <w:sz w:val="26"/>
          <w:szCs w:val="26"/>
        </w:rPr>
        <w:t>Entregándose a sus propios</w:t>
      </w:r>
      <w:r w:rsidR="00A77424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pensamientos tratan de</w:t>
      </w:r>
      <w:r w:rsidR="00A77424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excluir a otros.</w:t>
      </w:r>
    </w:p>
    <w:p w:rsidR="004B690F" w:rsidRPr="00CC6A9C" w:rsidRDefault="004B690F" w:rsidP="00AD5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CC6A9C">
        <w:rPr>
          <w:rFonts w:ascii="Arial" w:hAnsi="Arial" w:cs="Arial"/>
          <w:sz w:val="26"/>
          <w:szCs w:val="26"/>
        </w:rPr>
        <w:t>Lo cierto es que Juan</w:t>
      </w:r>
      <w:r w:rsidR="00A77424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revela el verdadero motivo</w:t>
      </w:r>
      <w:r w:rsidR="00A77424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de su queja. El motivo</w:t>
      </w:r>
      <w:r w:rsidR="00A77424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porque no nos siguen, no</w:t>
      </w:r>
      <w:r w:rsidR="002F3AA3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CC6A9C">
        <w:rPr>
          <w:rFonts w:ascii="Arial" w:hAnsi="Arial" w:cs="Arial"/>
          <w:sz w:val="26"/>
          <w:szCs w:val="26"/>
        </w:rPr>
        <w:t>son</w:t>
      </w:r>
      <w:proofErr w:type="gramEnd"/>
      <w:r w:rsidRPr="00CC6A9C">
        <w:rPr>
          <w:rFonts w:ascii="Arial" w:hAnsi="Arial" w:cs="Arial"/>
          <w:sz w:val="26"/>
          <w:szCs w:val="26"/>
        </w:rPr>
        <w:t xml:space="preserve"> de los nuestros. No</w:t>
      </w:r>
      <w:r w:rsidR="009C32D7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hace las mismas cosas que</w:t>
      </w:r>
      <w:r w:rsidR="009C32D7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nosotros, no sigue nuestra</w:t>
      </w:r>
      <w:r w:rsidR="009C32D7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metodología, no pertenece</w:t>
      </w:r>
      <w:r w:rsidR="009C32D7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a nuestro grupo, a nuestra</w:t>
      </w:r>
      <w:r w:rsidR="009C32D7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pauta cultural, a nuestros</w:t>
      </w:r>
      <w:r w:rsidR="009C32D7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parámetros, lenguaje,</w:t>
      </w:r>
      <w:r w:rsidR="009C32D7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trasfondo o simplemente “No</w:t>
      </w:r>
      <w:r w:rsidR="009C32D7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 xml:space="preserve">nos </w:t>
      </w:r>
      <w:r w:rsidR="002F3AA3" w:rsidRPr="00CC6A9C">
        <w:rPr>
          <w:rFonts w:ascii="Arial" w:hAnsi="Arial" w:cs="Arial"/>
          <w:sz w:val="26"/>
          <w:szCs w:val="26"/>
        </w:rPr>
        <w:t>pidieron permiso</w:t>
      </w:r>
      <w:r w:rsidRPr="00CC6A9C">
        <w:rPr>
          <w:rFonts w:ascii="Arial" w:hAnsi="Arial" w:cs="Arial"/>
          <w:sz w:val="26"/>
          <w:szCs w:val="26"/>
        </w:rPr>
        <w:t xml:space="preserve"> para</w:t>
      </w:r>
      <w:r w:rsidR="009C32D7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hacer esto”.</w:t>
      </w:r>
    </w:p>
    <w:p w:rsidR="004B690F" w:rsidRPr="00CC6A9C" w:rsidRDefault="004B690F" w:rsidP="00AD5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CC6A9C">
        <w:rPr>
          <w:rFonts w:ascii="Arial" w:hAnsi="Arial" w:cs="Arial"/>
          <w:sz w:val="26"/>
          <w:szCs w:val="26"/>
        </w:rPr>
        <w:t>Parece que los discípulos</w:t>
      </w:r>
      <w:r w:rsidR="009C32D7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no han entendido el modelo</w:t>
      </w:r>
      <w:r w:rsidR="009C32D7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 xml:space="preserve">de </w:t>
      </w:r>
      <w:r w:rsidRPr="00CC6A9C">
        <w:rPr>
          <w:rFonts w:ascii="Arial" w:hAnsi="Arial" w:cs="Arial"/>
          <w:b/>
          <w:bCs/>
          <w:sz w:val="26"/>
          <w:szCs w:val="26"/>
        </w:rPr>
        <w:t>recibir</w:t>
      </w:r>
      <w:r w:rsidRPr="00CC6A9C">
        <w:rPr>
          <w:rFonts w:ascii="Arial" w:hAnsi="Arial" w:cs="Arial"/>
          <w:sz w:val="26"/>
          <w:szCs w:val="26"/>
        </w:rPr>
        <w:t>, aceptar a otros</w:t>
      </w:r>
      <w:r w:rsidR="002F3AA3" w:rsidRPr="00CC6A9C">
        <w:rPr>
          <w:rFonts w:ascii="Arial" w:hAnsi="Arial" w:cs="Arial"/>
          <w:sz w:val="26"/>
          <w:szCs w:val="26"/>
        </w:rPr>
        <w:t>, perdonar</w:t>
      </w:r>
      <w:r w:rsidRPr="00CC6A9C">
        <w:rPr>
          <w:rFonts w:ascii="Arial" w:hAnsi="Arial" w:cs="Arial"/>
          <w:sz w:val="26"/>
          <w:szCs w:val="26"/>
        </w:rPr>
        <w:t xml:space="preserve"> y amar. Se quedan</w:t>
      </w:r>
      <w:r w:rsidR="009C32D7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detenidos o prefieren</w:t>
      </w:r>
      <w:r w:rsidR="002F3AA3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b/>
          <w:bCs/>
          <w:sz w:val="26"/>
          <w:szCs w:val="26"/>
        </w:rPr>
        <w:t>excluir</w:t>
      </w:r>
      <w:r w:rsidRPr="00CC6A9C">
        <w:rPr>
          <w:rFonts w:ascii="Arial" w:hAnsi="Arial" w:cs="Arial"/>
          <w:sz w:val="26"/>
          <w:szCs w:val="26"/>
        </w:rPr>
        <w:t>. Se parecen a los fariseos que excluyen</w:t>
      </w:r>
      <w:r w:rsidR="009C32D7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a quienes no actúan como ellos.</w:t>
      </w:r>
    </w:p>
    <w:p w:rsidR="004B690F" w:rsidRPr="00CC6A9C" w:rsidRDefault="004B690F" w:rsidP="00AD5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CC6A9C">
        <w:rPr>
          <w:rFonts w:ascii="Arial" w:hAnsi="Arial" w:cs="Arial"/>
          <w:sz w:val="26"/>
          <w:szCs w:val="26"/>
        </w:rPr>
        <w:t>Jesús responde “no se lo impidan”. En</w:t>
      </w:r>
      <w:r w:rsidR="009C32D7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definitiva está explicando la verdadera intención</w:t>
      </w:r>
      <w:r w:rsidR="009C32D7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que tenemos que tener dentro del Reino.</w:t>
      </w:r>
    </w:p>
    <w:p w:rsidR="004B690F" w:rsidRPr="00CC6A9C" w:rsidRDefault="004B690F" w:rsidP="00AD5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CC6A9C">
        <w:rPr>
          <w:rFonts w:ascii="Arial" w:hAnsi="Arial" w:cs="Arial"/>
          <w:sz w:val="26"/>
          <w:szCs w:val="26"/>
        </w:rPr>
        <w:t>Recibir, dar oportunidades, hacer participar, no</w:t>
      </w:r>
      <w:r w:rsidR="009C32D7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celar, no competir.</w:t>
      </w:r>
    </w:p>
    <w:p w:rsidR="004B690F" w:rsidRPr="00CC6A9C" w:rsidRDefault="004B690F" w:rsidP="00AD5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CC6A9C">
        <w:rPr>
          <w:rFonts w:ascii="Arial" w:hAnsi="Arial" w:cs="Arial"/>
          <w:sz w:val="26"/>
          <w:szCs w:val="26"/>
        </w:rPr>
        <w:t>Jesús acepta a una persona fuera del grupo</w:t>
      </w:r>
      <w:r w:rsidR="009C32D7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que hace milagros en Su Nombre. Parece</w:t>
      </w:r>
      <w:r w:rsidR="009C32D7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que el que expulsaba demonios lo hacía en</w:t>
      </w:r>
      <w:r w:rsidR="002F3AA3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la autoridad de Jesús pero es significativo</w:t>
      </w:r>
      <w:r w:rsidR="009C32D7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que Jesús no indaga acerca de su doctrina, ni</w:t>
      </w:r>
      <w:r w:rsidR="009C32D7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tampoco sobre sus motivaciones. Responde</w:t>
      </w:r>
      <w:r w:rsidR="009C32D7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mostrando la alternativa del Reino. Quien luche</w:t>
      </w:r>
      <w:r w:rsidR="009C32D7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en mi Nombre es parte y no enemigo.</w:t>
      </w:r>
      <w:r w:rsidR="002F3AA3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No sigue a Jesucristo quien afirme su</w:t>
      </w:r>
      <w:r w:rsidR="009C32D7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doctrina, sino aquél que actúa como él. La fe es</w:t>
      </w:r>
      <w:r w:rsidR="009C32D7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práctica, es seguimiento, no es tener el nombre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o la etiqueta correcta. Jesús les dijo: “El que no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está contra nosotros está a favor de nosotros...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cualquiera que les dé un vaso de agua en mi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nombre por ser ustedes de Cristo no perderá su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recompensa.” Mr. 9:40-41</w:t>
      </w:r>
    </w:p>
    <w:p w:rsidR="004B690F" w:rsidRPr="00CC6A9C" w:rsidRDefault="004B690F" w:rsidP="00AD5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CC6A9C">
        <w:rPr>
          <w:rFonts w:ascii="Arial" w:hAnsi="Arial" w:cs="Arial"/>
          <w:sz w:val="26"/>
          <w:szCs w:val="26"/>
        </w:rPr>
        <w:t>Solo hay dos lados: contra nosotros o por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nosotros. Jesús dice que debemos aceptar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toda ayuda a la causa del Reino, si es en Su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Nombre, con su autoridad.</w:t>
      </w:r>
    </w:p>
    <w:p w:rsidR="004B690F" w:rsidRPr="00CC6A9C" w:rsidRDefault="004B690F" w:rsidP="00AD5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CC6A9C">
        <w:rPr>
          <w:rFonts w:ascii="Arial" w:hAnsi="Arial" w:cs="Arial"/>
          <w:sz w:val="26"/>
          <w:szCs w:val="26"/>
        </w:rPr>
        <w:t>Quien ayude a satisfacer la sed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de los que son de Cristo será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recompensado en el reino. Son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las implicancias de actuar “en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mi Nombre”.</w:t>
      </w:r>
    </w:p>
    <w:p w:rsidR="004B690F" w:rsidRPr="00CC6A9C" w:rsidRDefault="004B690F" w:rsidP="00AD5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CC6A9C">
        <w:rPr>
          <w:rFonts w:ascii="Arial" w:hAnsi="Arial" w:cs="Arial"/>
          <w:sz w:val="26"/>
          <w:szCs w:val="26"/>
        </w:rPr>
        <w:t>Jesús acepta a todos los que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hacen obra de misericordia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y justicia en su nombre. En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otras palabras nadie tiene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el monopolio en la misión o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en determinados ministerios.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La lección es que tenemos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que aprender a trabajar con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todos aquellos que tienen una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práctica redentora y recibir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agradecidos Su ayuda, Su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vaso de agua en Nombre de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Jesucristo.</w:t>
      </w:r>
    </w:p>
    <w:p w:rsidR="004B690F" w:rsidRPr="00CC6A9C" w:rsidRDefault="004B690F" w:rsidP="00AD5A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CC6A9C">
        <w:rPr>
          <w:rFonts w:ascii="Arial" w:hAnsi="Arial" w:cs="Arial"/>
          <w:sz w:val="26"/>
          <w:szCs w:val="26"/>
        </w:rPr>
        <w:t>Necesitamos aprender a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recibirnos unos a otros y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a recibir de otros. Jesús lo</w:t>
      </w:r>
      <w:r w:rsid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demostró cuando recibió un vaso de agua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 xml:space="preserve">de la mujer samaritana. La </w:t>
      </w:r>
      <w:r w:rsidRPr="00CC6A9C">
        <w:rPr>
          <w:rFonts w:ascii="Arial" w:hAnsi="Arial" w:cs="Arial"/>
          <w:sz w:val="26"/>
          <w:szCs w:val="26"/>
        </w:rPr>
        <w:lastRenderedPageBreak/>
        <w:t>posición de</w:t>
      </w:r>
      <w:r w:rsid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responsabilidad o mal llamada “poder” cuando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es vista como privilegio para abusar de ella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y no como don para el servicio, siempre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es excluyente. El resultado de esto en las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iglesias y en los movimientos misioneros es el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sectarismo. Lo contrario es el Reino que implica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una comunidad abierta que invita y no un grupo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cerrado que limita. Este pasaje es un duro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golpe para todos los que desean encerrase</w:t>
      </w:r>
      <w:r w:rsid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puertas adentro, ya sea excluir o encerrarse en</w:t>
      </w:r>
      <w:r w:rsidR="00744CC6" w:rsidRPr="00CC6A9C">
        <w:rPr>
          <w:rFonts w:ascii="Arial" w:hAnsi="Arial" w:cs="Arial"/>
          <w:sz w:val="26"/>
          <w:szCs w:val="26"/>
        </w:rPr>
        <w:t xml:space="preserve"> </w:t>
      </w:r>
      <w:r w:rsidRPr="00CC6A9C">
        <w:rPr>
          <w:rFonts w:ascii="Arial" w:hAnsi="Arial" w:cs="Arial"/>
          <w:sz w:val="26"/>
          <w:szCs w:val="26"/>
        </w:rPr>
        <w:t>un sistema.</w:t>
      </w:r>
    </w:p>
    <w:p w:rsidR="005E7B1C" w:rsidRDefault="007C2C73" w:rsidP="00AD5AD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7C2C73">
        <w:rPr>
          <w:rFonts w:ascii="ArialMT" w:hAnsi="ArialMT" w:cs="ArialMT"/>
          <w:noProof/>
          <w:sz w:val="24"/>
          <w:szCs w:val="24"/>
          <w:lang w:val="pt-BR" w:eastAsia="pt-BR"/>
        </w:rPr>
        <w:drawing>
          <wp:inline distT="0" distB="0" distL="0" distR="0">
            <wp:extent cx="1057910" cy="1371600"/>
            <wp:effectExtent l="0" t="0" r="889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B1C" w:rsidRDefault="005E7B1C" w:rsidP="00744C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766C9A">
        <w:rPr>
          <w:rFonts w:ascii="Arial" w:hAnsi="Arial" w:cs="Arial"/>
          <w:i/>
        </w:rPr>
        <w:t xml:space="preserve">Carlos Scott es facilitador de la iniciativa Misión </w:t>
      </w:r>
      <w:proofErr w:type="spellStart"/>
      <w:r w:rsidRPr="00766C9A">
        <w:rPr>
          <w:rFonts w:ascii="Arial" w:hAnsi="Arial" w:cs="Arial"/>
          <w:i/>
        </w:rPr>
        <w:t>GloCal</w:t>
      </w:r>
      <w:proofErr w:type="spellEnd"/>
      <w:r w:rsidRPr="00766C9A">
        <w:rPr>
          <w:rFonts w:ascii="Arial" w:hAnsi="Arial" w:cs="Arial"/>
          <w:i/>
        </w:rPr>
        <w:t>. Forma parte de la Comisión de Misiones de la Al</w:t>
      </w:r>
      <w:r w:rsidR="00766C9A" w:rsidRPr="00766C9A">
        <w:rPr>
          <w:rFonts w:ascii="Arial" w:hAnsi="Arial" w:cs="Arial"/>
          <w:i/>
        </w:rPr>
        <w:t>ianza Evangélica Mundial (WEA)</w:t>
      </w:r>
    </w:p>
    <w:p w:rsidR="00C124B2" w:rsidRDefault="00C124B2" w:rsidP="00744C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:rsidR="00C124B2" w:rsidRDefault="00C124B2" w:rsidP="00C12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FACD3"/>
          <w:sz w:val="26"/>
          <w:szCs w:val="26"/>
          <w:lang w:val="pt-BR"/>
        </w:rPr>
      </w:pPr>
      <w:r w:rsidRPr="00C124B2">
        <w:rPr>
          <w:rFonts w:ascii="Arial" w:hAnsi="Arial" w:cs="Arial"/>
          <w:b/>
          <w:bCs/>
          <w:i/>
          <w:noProof/>
          <w:color w:val="000000"/>
          <w:lang w:val="pt-BR" w:eastAsia="pt-BR"/>
        </w:rPr>
        <w:drawing>
          <wp:inline distT="0" distB="0" distL="0" distR="0">
            <wp:extent cx="2579370" cy="257937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1FACD3"/>
          <w:sz w:val="26"/>
          <w:szCs w:val="26"/>
          <w:lang w:val="pt-BR"/>
        </w:rPr>
        <w:t xml:space="preserve">  </w:t>
      </w:r>
    </w:p>
    <w:p w:rsidR="00C124B2" w:rsidRPr="00C124B2" w:rsidRDefault="00C124B2" w:rsidP="00C12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sz w:val="26"/>
          <w:szCs w:val="26"/>
        </w:rPr>
      </w:pPr>
      <w:proofErr w:type="spellStart"/>
      <w:r w:rsidRPr="00C124B2">
        <w:rPr>
          <w:rFonts w:ascii="Arial" w:hAnsi="Arial" w:cs="Arial"/>
          <w:b/>
          <w:bCs/>
          <w:sz w:val="26"/>
          <w:szCs w:val="26"/>
          <w:lang w:val="pt-BR"/>
        </w:rPr>
        <w:t>Recibir</w:t>
      </w:r>
      <w:proofErr w:type="spellEnd"/>
      <w:r>
        <w:rPr>
          <w:rFonts w:ascii="Arial" w:hAnsi="Arial" w:cs="Arial"/>
          <w:b/>
          <w:bCs/>
          <w:sz w:val="26"/>
          <w:szCs w:val="26"/>
          <w:lang w:val="pt-BR"/>
        </w:rPr>
        <w:t>,</w:t>
      </w:r>
      <w:r w:rsidRPr="00C124B2">
        <w:rPr>
          <w:rFonts w:ascii="Arial" w:hAnsi="Arial" w:cs="Arial"/>
          <w:b/>
          <w:bCs/>
          <w:sz w:val="26"/>
          <w:szCs w:val="26"/>
          <w:lang w:val="pt-BR"/>
        </w:rPr>
        <w:t xml:space="preserve"> </w:t>
      </w:r>
      <w:r w:rsidRPr="00C124B2">
        <w:rPr>
          <w:rFonts w:ascii="Arial" w:hAnsi="Arial" w:cs="Arial"/>
          <w:b/>
          <w:bCs/>
          <w:sz w:val="26"/>
          <w:szCs w:val="26"/>
          <w:lang w:val="pt-BR"/>
        </w:rPr>
        <w:t>Dar oportunidades</w:t>
      </w:r>
      <w:r>
        <w:rPr>
          <w:rFonts w:ascii="Arial" w:hAnsi="Arial" w:cs="Arial"/>
          <w:b/>
          <w:bCs/>
          <w:sz w:val="26"/>
          <w:szCs w:val="26"/>
          <w:lang w:val="pt-BR"/>
        </w:rPr>
        <w:t>,</w:t>
      </w:r>
      <w:r w:rsidRPr="00C124B2">
        <w:rPr>
          <w:rFonts w:ascii="Arial" w:hAnsi="Arial" w:cs="Arial"/>
          <w:b/>
          <w:bCs/>
          <w:sz w:val="26"/>
          <w:szCs w:val="26"/>
          <w:lang w:val="pt-BR"/>
        </w:rPr>
        <w:t xml:space="preserve"> </w:t>
      </w:r>
      <w:proofErr w:type="spellStart"/>
      <w:r>
        <w:rPr>
          <w:rFonts w:ascii="Arial" w:hAnsi="Arial" w:cs="Arial"/>
          <w:b/>
          <w:bCs/>
          <w:sz w:val="26"/>
          <w:szCs w:val="26"/>
          <w:lang w:val="pt-BR"/>
        </w:rPr>
        <w:t>h</w:t>
      </w:r>
      <w:r w:rsidRPr="00C124B2">
        <w:rPr>
          <w:rFonts w:ascii="Arial" w:hAnsi="Arial" w:cs="Arial"/>
          <w:b/>
          <w:bCs/>
          <w:sz w:val="26"/>
          <w:szCs w:val="26"/>
          <w:lang w:val="pt-BR"/>
        </w:rPr>
        <w:t>acer</w:t>
      </w:r>
      <w:proofErr w:type="spellEnd"/>
      <w:r w:rsidRPr="00C124B2">
        <w:rPr>
          <w:rFonts w:ascii="Arial" w:hAnsi="Arial" w:cs="Arial"/>
          <w:b/>
          <w:bCs/>
          <w:sz w:val="26"/>
          <w:szCs w:val="26"/>
          <w:lang w:val="pt-BR"/>
        </w:rPr>
        <w:t xml:space="preserve"> participar</w:t>
      </w:r>
      <w:r>
        <w:rPr>
          <w:rFonts w:ascii="Arial" w:hAnsi="Arial" w:cs="Arial"/>
          <w:b/>
          <w:bCs/>
          <w:sz w:val="26"/>
          <w:szCs w:val="26"/>
          <w:lang w:val="pt-BR"/>
        </w:rPr>
        <w:t>,</w:t>
      </w:r>
      <w:r w:rsidRPr="00C124B2">
        <w:rPr>
          <w:rFonts w:ascii="Arial" w:hAnsi="Arial" w:cs="Arial"/>
          <w:b/>
          <w:bCs/>
          <w:sz w:val="26"/>
          <w:szCs w:val="26"/>
          <w:lang w:val="pt-BR"/>
        </w:rPr>
        <w:t xml:space="preserve"> </w:t>
      </w:r>
      <w:proofErr w:type="gramStart"/>
      <w:r>
        <w:rPr>
          <w:rFonts w:ascii="Arial" w:hAnsi="Arial" w:cs="Arial"/>
          <w:b/>
          <w:bCs/>
          <w:sz w:val="26"/>
          <w:szCs w:val="26"/>
          <w:lang w:val="pt-BR"/>
        </w:rPr>
        <w:t>No</w:t>
      </w:r>
      <w:proofErr w:type="gramEnd"/>
      <w:r>
        <w:rPr>
          <w:rFonts w:ascii="Arial" w:hAnsi="Arial" w:cs="Arial"/>
          <w:b/>
          <w:bCs/>
          <w:sz w:val="26"/>
          <w:szCs w:val="26"/>
          <w:lang w:val="pt-BR"/>
        </w:rPr>
        <w:t xml:space="preserve"> z</w:t>
      </w:r>
      <w:r w:rsidRPr="00C124B2">
        <w:rPr>
          <w:rFonts w:ascii="Arial" w:hAnsi="Arial" w:cs="Arial"/>
          <w:b/>
          <w:bCs/>
          <w:sz w:val="26"/>
          <w:szCs w:val="26"/>
          <w:lang w:val="pt-BR"/>
        </w:rPr>
        <w:t>elar</w:t>
      </w:r>
      <w:r>
        <w:rPr>
          <w:rFonts w:ascii="Arial" w:hAnsi="Arial" w:cs="Arial"/>
          <w:b/>
          <w:bCs/>
          <w:sz w:val="26"/>
          <w:szCs w:val="26"/>
          <w:lang w:val="pt-BR"/>
        </w:rPr>
        <w:t>,</w:t>
      </w:r>
      <w:r w:rsidRPr="00C124B2">
        <w:rPr>
          <w:rFonts w:ascii="Arial" w:hAnsi="Arial" w:cs="Arial"/>
          <w:b/>
          <w:bCs/>
          <w:sz w:val="26"/>
          <w:szCs w:val="26"/>
          <w:lang w:val="pt-BR"/>
        </w:rPr>
        <w:t xml:space="preserve"> </w:t>
      </w:r>
      <w:r w:rsidRPr="00C124B2">
        <w:rPr>
          <w:rFonts w:ascii="Arial" w:hAnsi="Arial" w:cs="Arial"/>
          <w:b/>
          <w:bCs/>
          <w:sz w:val="26"/>
          <w:szCs w:val="26"/>
          <w:lang w:val="pt-BR"/>
        </w:rPr>
        <w:t>No competir</w:t>
      </w:r>
    </w:p>
    <w:p w:rsidR="004B690F" w:rsidRPr="00C124B2" w:rsidRDefault="004B690F" w:rsidP="004B690F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48"/>
          <w:szCs w:val="48"/>
        </w:rPr>
      </w:pPr>
    </w:p>
    <w:p w:rsidR="007B2370" w:rsidRDefault="007B2370"/>
    <w:sectPr w:rsidR="007B23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F5D"/>
    <w:rsid w:val="002F3AA3"/>
    <w:rsid w:val="004B690F"/>
    <w:rsid w:val="00525F5D"/>
    <w:rsid w:val="005E7B1C"/>
    <w:rsid w:val="006C379C"/>
    <w:rsid w:val="00744CC6"/>
    <w:rsid w:val="00766C9A"/>
    <w:rsid w:val="007B2370"/>
    <w:rsid w:val="007C2C73"/>
    <w:rsid w:val="009C32D7"/>
    <w:rsid w:val="00A77424"/>
    <w:rsid w:val="00AD5AD9"/>
    <w:rsid w:val="00C124B2"/>
    <w:rsid w:val="00C93D94"/>
    <w:rsid w:val="00CC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D01FA1-BA9A-4497-ABCC-9A768061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9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521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11</cp:revision>
  <dcterms:created xsi:type="dcterms:W3CDTF">2017-07-26T03:10:00Z</dcterms:created>
  <dcterms:modified xsi:type="dcterms:W3CDTF">2017-07-31T13:51:00Z</dcterms:modified>
</cp:coreProperties>
</file>