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B9A24" w14:textId="77777777" w:rsidR="00307BC5" w:rsidRPr="00307BC5" w:rsidRDefault="00307BC5" w:rsidP="00307B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bookmarkStart w:id="0" w:name="_GoBack"/>
      <w:bookmarkEnd w:id="0"/>
      <w:r w:rsidRPr="00307BC5">
        <w:rPr>
          <w:rFonts w:ascii="Arial" w:hAnsi="Arial" w:cs="Arial"/>
          <w:b/>
          <w:bCs/>
          <w:sz w:val="36"/>
          <w:szCs w:val="36"/>
          <w:lang w:val="es-PE"/>
        </w:rPr>
        <w:t>ENFOQUE MISIONAL</w:t>
      </w:r>
    </w:p>
    <w:p w14:paraId="3C153005" w14:textId="77777777" w:rsidR="00307BC5" w:rsidRPr="00307BC5" w:rsidRDefault="00307BC5" w:rsidP="00307B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6"/>
          <w:lang w:val="es-PE"/>
        </w:rPr>
      </w:pPr>
      <w:r w:rsidRPr="00307BC5">
        <w:rPr>
          <w:rFonts w:ascii="Arial" w:hAnsi="Arial" w:cs="Arial"/>
          <w:b/>
          <w:bCs/>
          <w:szCs w:val="26"/>
          <w:lang w:val="es-PE"/>
        </w:rPr>
        <w:t>¿Por qué la iglesia no está logrando que muchas personas descubran su llamado?</w:t>
      </w:r>
    </w:p>
    <w:p w14:paraId="13DFFA99" w14:textId="77777777" w:rsidR="00307BC5" w:rsidRPr="00C700E2" w:rsidRDefault="00C700E2" w:rsidP="00307BC5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FF0000"/>
          <w:sz w:val="26"/>
          <w:szCs w:val="26"/>
          <w:lang w:val="es-PE"/>
        </w:rPr>
      </w:pPr>
      <w:r w:rsidRPr="00C700E2">
        <w:rPr>
          <w:rFonts w:ascii="Arial" w:hAnsi="Arial" w:cs="Arial"/>
          <w:bCs/>
          <w:color w:val="FF0000"/>
          <w:sz w:val="26"/>
          <w:szCs w:val="26"/>
          <w:lang w:val="es-PE"/>
        </w:rPr>
        <w:t>Landa Cope – El modelo de la transformación de Dios en el Antiguo Testamento</w:t>
      </w:r>
    </w:p>
    <w:p w14:paraId="129D7DB3" w14:textId="77777777" w:rsidR="00C700E2" w:rsidRPr="00307BC5" w:rsidRDefault="00C700E2" w:rsidP="00307B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  <w:lang w:val="es-PE"/>
        </w:rPr>
      </w:pPr>
    </w:p>
    <w:p w14:paraId="3EEC05C2" w14:textId="77777777" w:rsidR="00307BC5" w:rsidRPr="00307BC5" w:rsidRDefault="00307BC5" w:rsidP="00307BC5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307BC5">
        <w:rPr>
          <w:rFonts w:ascii="Arial" w:hAnsi="Arial" w:cs="Arial"/>
          <w:sz w:val="22"/>
          <w:lang w:val="es-PE"/>
        </w:rPr>
        <w:t xml:space="preserve">¿Por qué la iglesia no está logrando que muchas personas descubran su llamado? Porque la </w:t>
      </w:r>
      <w:r>
        <w:rPr>
          <w:rFonts w:ascii="Arial" w:hAnsi="Arial" w:cs="Arial"/>
          <w:sz w:val="22"/>
          <w:lang w:val="es-PE"/>
        </w:rPr>
        <w:t xml:space="preserve">vida y el trabajo cristianos se </w:t>
      </w:r>
      <w:r w:rsidRPr="00307BC5">
        <w:rPr>
          <w:rFonts w:ascii="Arial" w:hAnsi="Arial" w:cs="Arial"/>
          <w:sz w:val="22"/>
          <w:lang w:val="es-PE"/>
        </w:rPr>
        <w:t>han separado de su cosmovisión bíblica fundamental y del fin hacia el que la vida entera se mueve: el reino</w:t>
      </w:r>
      <w:r>
        <w:rPr>
          <w:rFonts w:ascii="Arial" w:hAnsi="Arial" w:cs="Arial"/>
          <w:sz w:val="22"/>
          <w:lang w:val="es-PE"/>
        </w:rPr>
        <w:t xml:space="preserve"> de Dios. Sin un </w:t>
      </w:r>
      <w:r w:rsidRPr="00307BC5">
        <w:rPr>
          <w:rFonts w:ascii="Arial" w:hAnsi="Arial" w:cs="Arial"/>
          <w:sz w:val="22"/>
          <w:lang w:val="es-PE"/>
        </w:rPr>
        <w:t xml:space="preserve">marco trascendente que englobe todas las áreas de la vida, el propósito de ésta se trunca </w:t>
      </w:r>
      <w:r>
        <w:rPr>
          <w:rFonts w:ascii="Arial" w:hAnsi="Arial" w:cs="Arial"/>
          <w:sz w:val="22"/>
          <w:lang w:val="es-PE"/>
        </w:rPr>
        <w:t xml:space="preserve">en el deseo de morir para ir al </w:t>
      </w:r>
      <w:r w:rsidRPr="00307BC5">
        <w:rPr>
          <w:rFonts w:ascii="Arial" w:hAnsi="Arial" w:cs="Arial"/>
          <w:sz w:val="22"/>
          <w:lang w:val="es-PE"/>
        </w:rPr>
        <w:t>cielo. Hemos perdido el marco más amplio en el que se entiende que la vida y el traba</w:t>
      </w:r>
      <w:r>
        <w:rPr>
          <w:rFonts w:ascii="Arial" w:hAnsi="Arial" w:cs="Arial"/>
          <w:sz w:val="22"/>
          <w:lang w:val="es-PE"/>
        </w:rPr>
        <w:t xml:space="preserve">jo están conectados –conectados </w:t>
      </w:r>
      <w:r w:rsidRPr="00307BC5">
        <w:rPr>
          <w:rFonts w:ascii="Arial" w:hAnsi="Arial" w:cs="Arial"/>
          <w:sz w:val="22"/>
          <w:lang w:val="es-PE"/>
        </w:rPr>
        <w:t>con Dios a través de la adoración, con otros a través del servicio y con la cre</w:t>
      </w:r>
      <w:r>
        <w:rPr>
          <w:rFonts w:ascii="Arial" w:hAnsi="Arial" w:cs="Arial"/>
          <w:sz w:val="22"/>
          <w:lang w:val="es-PE"/>
        </w:rPr>
        <w:t xml:space="preserve">ación a través de la mayordomía. Nuestras </w:t>
      </w:r>
      <w:r w:rsidRPr="00307BC5">
        <w:rPr>
          <w:rFonts w:ascii="Arial" w:hAnsi="Arial" w:cs="Arial"/>
          <w:sz w:val="22"/>
          <w:lang w:val="es-PE"/>
        </w:rPr>
        <w:t>vidas y trabajos se han separado mayormente de su misión y esto brota en última</w:t>
      </w:r>
      <w:r>
        <w:rPr>
          <w:rFonts w:ascii="Arial" w:hAnsi="Arial" w:cs="Arial"/>
          <w:sz w:val="22"/>
          <w:lang w:val="es-PE"/>
        </w:rPr>
        <w:t xml:space="preserve"> instancia de una perdida de la </w:t>
      </w:r>
      <w:r w:rsidRPr="00307BC5">
        <w:rPr>
          <w:rFonts w:ascii="Arial" w:hAnsi="Arial" w:cs="Arial"/>
          <w:sz w:val="22"/>
          <w:lang w:val="es-PE"/>
        </w:rPr>
        <w:t>cosmovisión bíblica.</w:t>
      </w:r>
    </w:p>
    <w:p w14:paraId="7FA5B31F" w14:textId="77777777" w:rsidR="00307BC5" w:rsidRDefault="00307BC5" w:rsidP="00307BC5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</w:p>
    <w:p w14:paraId="12D5AFB0" w14:textId="77777777" w:rsidR="00307BC5" w:rsidRDefault="00307BC5" w:rsidP="00307BC5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307BC5">
        <w:rPr>
          <w:rFonts w:ascii="Arial" w:hAnsi="Arial" w:cs="Arial"/>
          <w:sz w:val="22"/>
          <w:lang w:val="es-PE"/>
        </w:rPr>
        <w:t>En muchas partes del mundo donde la iglesia está progresando, el crecimiento tie</w:t>
      </w:r>
      <w:r>
        <w:rPr>
          <w:rFonts w:ascii="Arial" w:hAnsi="Arial" w:cs="Arial"/>
          <w:sz w:val="22"/>
          <w:lang w:val="es-PE"/>
        </w:rPr>
        <w:t xml:space="preserve">ne “un kilómetro de ancho y una </w:t>
      </w:r>
      <w:r w:rsidRPr="00307BC5">
        <w:rPr>
          <w:rFonts w:ascii="Arial" w:hAnsi="Arial" w:cs="Arial"/>
          <w:sz w:val="22"/>
          <w:lang w:val="es-PE"/>
        </w:rPr>
        <w:t>pulgada de profundidad”. Ha olvidado su función de ser sal y luz en la sociedad, de acercar el reino de Dios e iluminar</w:t>
      </w:r>
      <w:r>
        <w:rPr>
          <w:rFonts w:ascii="Arial" w:hAnsi="Arial" w:cs="Arial"/>
          <w:sz w:val="22"/>
          <w:lang w:val="es-PE"/>
        </w:rPr>
        <w:t xml:space="preserve"> </w:t>
      </w:r>
      <w:r w:rsidRPr="00307BC5">
        <w:rPr>
          <w:rFonts w:ascii="Arial" w:hAnsi="Arial" w:cs="Arial"/>
          <w:sz w:val="22"/>
          <w:lang w:val="es-PE"/>
        </w:rPr>
        <w:t xml:space="preserve">cada día las calles y la vida pública y cuando es necesitada, ser una voz profética. En este </w:t>
      </w:r>
      <w:r>
        <w:rPr>
          <w:rFonts w:ascii="Arial" w:hAnsi="Arial" w:cs="Arial"/>
          <w:sz w:val="22"/>
          <w:lang w:val="es-PE"/>
        </w:rPr>
        <w:t xml:space="preserve">olvido, la iglesia ha llegado a </w:t>
      </w:r>
      <w:r w:rsidRPr="00307BC5">
        <w:rPr>
          <w:rFonts w:ascii="Arial" w:hAnsi="Arial" w:cs="Arial"/>
          <w:sz w:val="22"/>
          <w:lang w:val="es-PE"/>
        </w:rPr>
        <w:t>ser una buena medida impotente.</w:t>
      </w:r>
    </w:p>
    <w:p w14:paraId="2AC1BD7E" w14:textId="77777777" w:rsidR="00307BC5" w:rsidRPr="00307BC5" w:rsidRDefault="00307BC5" w:rsidP="00307BC5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</w:p>
    <w:p w14:paraId="658F5A58" w14:textId="77777777" w:rsidR="00307BC5" w:rsidRPr="00307BC5" w:rsidRDefault="00307BC5" w:rsidP="00307BC5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307BC5">
        <w:rPr>
          <w:rFonts w:ascii="Arial" w:hAnsi="Arial" w:cs="Arial"/>
          <w:sz w:val="22"/>
          <w:lang w:val="es-PE"/>
        </w:rPr>
        <w:t>La Biblia no divide la existencia en una esfera natural y otra sobrenatural, o material y e</w:t>
      </w:r>
      <w:r>
        <w:rPr>
          <w:rFonts w:ascii="Arial" w:hAnsi="Arial" w:cs="Arial"/>
          <w:sz w:val="22"/>
          <w:lang w:val="es-PE"/>
        </w:rPr>
        <w:t xml:space="preserve">spiritual. La separación que el </w:t>
      </w:r>
      <w:r w:rsidRPr="00307BC5">
        <w:rPr>
          <w:rFonts w:ascii="Arial" w:hAnsi="Arial" w:cs="Arial"/>
          <w:sz w:val="22"/>
          <w:lang w:val="es-PE"/>
        </w:rPr>
        <w:t>mundo moderno tiende a hacer es completamente extraña a la cosmovisión bíblica. Es dud</w:t>
      </w:r>
      <w:r>
        <w:rPr>
          <w:rFonts w:ascii="Arial" w:hAnsi="Arial" w:cs="Arial"/>
          <w:sz w:val="22"/>
          <w:lang w:val="es-PE"/>
        </w:rPr>
        <w:t xml:space="preserve">oso que los personajes bíblicos </w:t>
      </w:r>
      <w:r w:rsidRPr="00307BC5">
        <w:rPr>
          <w:rFonts w:ascii="Arial" w:hAnsi="Arial" w:cs="Arial"/>
          <w:sz w:val="22"/>
          <w:lang w:val="es-PE"/>
        </w:rPr>
        <w:t xml:space="preserve">hubieran siquiera podido comprender la manera en que tendemos a concebir la vida y el </w:t>
      </w:r>
      <w:r>
        <w:rPr>
          <w:rFonts w:ascii="Arial" w:hAnsi="Arial" w:cs="Arial"/>
          <w:sz w:val="22"/>
          <w:lang w:val="es-PE"/>
        </w:rPr>
        <w:t xml:space="preserve">mundo hoy. La Biblia revela que </w:t>
      </w:r>
      <w:r w:rsidRPr="00307BC5">
        <w:rPr>
          <w:rFonts w:ascii="Arial" w:hAnsi="Arial" w:cs="Arial"/>
          <w:sz w:val="22"/>
          <w:lang w:val="es-PE"/>
        </w:rPr>
        <w:t>Dios es Creador de los cielos y la tierra. No sólo es el trascendente y eterno, también es e</w:t>
      </w:r>
      <w:r>
        <w:rPr>
          <w:rFonts w:ascii="Arial" w:hAnsi="Arial" w:cs="Arial"/>
          <w:sz w:val="22"/>
          <w:lang w:val="es-PE"/>
        </w:rPr>
        <w:t xml:space="preserve">l Dios de la historia, en todos </w:t>
      </w:r>
      <w:r w:rsidRPr="00307BC5">
        <w:rPr>
          <w:rFonts w:ascii="Arial" w:hAnsi="Arial" w:cs="Arial"/>
          <w:sz w:val="22"/>
          <w:lang w:val="es-PE"/>
        </w:rPr>
        <w:t>sus detalles. Es rey de los cielos y también Señor de toda la vida –tanto de las act</w:t>
      </w:r>
      <w:r>
        <w:rPr>
          <w:rFonts w:ascii="Arial" w:hAnsi="Arial" w:cs="Arial"/>
          <w:sz w:val="22"/>
          <w:lang w:val="es-PE"/>
        </w:rPr>
        <w:t xml:space="preserve">ividades cotidianas como de los </w:t>
      </w:r>
      <w:r w:rsidRPr="00307BC5">
        <w:rPr>
          <w:rFonts w:ascii="Arial" w:hAnsi="Arial" w:cs="Arial"/>
          <w:sz w:val="22"/>
          <w:lang w:val="es-PE"/>
        </w:rPr>
        <w:t>grandes eventos-. No sólo creó los cielos y la tierra y todos los seres vivos que en ellos hay</w:t>
      </w:r>
      <w:r>
        <w:rPr>
          <w:rFonts w:ascii="Arial" w:hAnsi="Arial" w:cs="Arial"/>
          <w:sz w:val="22"/>
          <w:lang w:val="es-PE"/>
        </w:rPr>
        <w:t xml:space="preserve">, sino que lo sostiene todo con </w:t>
      </w:r>
      <w:r w:rsidRPr="00307BC5">
        <w:rPr>
          <w:rFonts w:ascii="Arial" w:hAnsi="Arial" w:cs="Arial"/>
          <w:sz w:val="22"/>
          <w:lang w:val="es-PE"/>
        </w:rPr>
        <w:t>una viva y activa presencia; Él es conocido en la lluvia, el fruto de la cosecha, el nacimiento de un niño (regalos todos de</w:t>
      </w:r>
    </w:p>
    <w:p w14:paraId="4789DE6D" w14:textId="77777777" w:rsidR="00F57B56" w:rsidRPr="00307BC5" w:rsidRDefault="00307BC5" w:rsidP="00307BC5">
      <w:pPr>
        <w:autoSpaceDE w:val="0"/>
        <w:autoSpaceDN w:val="0"/>
        <w:adjustRightInd w:val="0"/>
        <w:rPr>
          <w:rFonts w:ascii="Arial" w:hAnsi="Arial" w:cs="Arial"/>
          <w:sz w:val="22"/>
          <w:lang w:val="es-PE"/>
        </w:rPr>
      </w:pPr>
      <w:r w:rsidRPr="00307BC5">
        <w:rPr>
          <w:rFonts w:ascii="Arial" w:hAnsi="Arial" w:cs="Arial"/>
          <w:sz w:val="22"/>
          <w:lang w:val="es-PE"/>
        </w:rPr>
        <w:t>sus manos), como también en la profecía cumplida o en hechos divinos excepcionales. La a</w:t>
      </w:r>
      <w:r>
        <w:rPr>
          <w:rFonts w:ascii="Arial" w:hAnsi="Arial" w:cs="Arial"/>
          <w:sz w:val="22"/>
          <w:lang w:val="es-PE"/>
        </w:rPr>
        <w:t xml:space="preserve">doración no sólo tiene lugar en </w:t>
      </w:r>
      <w:r w:rsidRPr="00307BC5">
        <w:rPr>
          <w:rFonts w:ascii="Arial" w:hAnsi="Arial" w:cs="Arial"/>
          <w:sz w:val="22"/>
          <w:lang w:val="es-PE"/>
        </w:rPr>
        <w:t xml:space="preserve">la ceremonia formal, por muy apropiada que ésta pueda ser delante de un Dios poderoso, </w:t>
      </w:r>
      <w:r>
        <w:rPr>
          <w:rFonts w:ascii="Arial" w:hAnsi="Arial" w:cs="Arial"/>
          <w:sz w:val="22"/>
          <w:lang w:val="es-PE"/>
        </w:rPr>
        <w:t xml:space="preserve">sino, aún más importante, en el </w:t>
      </w:r>
      <w:r w:rsidRPr="00307BC5">
        <w:rPr>
          <w:rFonts w:ascii="Arial" w:hAnsi="Arial" w:cs="Arial"/>
          <w:sz w:val="22"/>
          <w:lang w:val="es-PE"/>
        </w:rPr>
        <w:t>“sacrificio vivo” de una vida entera en íntima conexión con El.</w:t>
      </w:r>
    </w:p>
    <w:sectPr w:rsidR="00F57B56" w:rsidRPr="00307BC5" w:rsidSect="00307BC5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C5"/>
    <w:rsid w:val="001042AD"/>
    <w:rsid w:val="001F4B3C"/>
    <w:rsid w:val="00307BC5"/>
    <w:rsid w:val="005B11D1"/>
    <w:rsid w:val="006C59D2"/>
    <w:rsid w:val="00764631"/>
    <w:rsid w:val="00C700E2"/>
    <w:rsid w:val="00C943C9"/>
    <w:rsid w:val="00F40E0A"/>
    <w:rsid w:val="00F43363"/>
    <w:rsid w:val="00F5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24EE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394</Words>
  <Characters>2061</Characters>
  <Application>Microsoft Macintosh Word</Application>
  <DocSecurity>0</DocSecurity>
  <Lines>82</Lines>
  <Paragraphs>28</Paragraphs>
  <ScaleCrop>false</ScaleCrop>
  <Company>Hewlett-Packard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PAAM02</cp:lastModifiedBy>
  <cp:revision>2</cp:revision>
  <dcterms:created xsi:type="dcterms:W3CDTF">2017-07-09T23:32:00Z</dcterms:created>
  <dcterms:modified xsi:type="dcterms:W3CDTF">2017-07-24T02:57:00Z</dcterms:modified>
</cp:coreProperties>
</file>