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0F9" w:rsidRPr="009910F9" w:rsidRDefault="009910F9" w:rsidP="009910F9">
      <w:pPr>
        <w:jc w:val="center"/>
        <w:rPr>
          <w:rFonts w:ascii="Arial" w:hAnsi="Arial" w:cs="Arial"/>
          <w:iCs/>
          <w:sz w:val="8"/>
        </w:rPr>
      </w:pPr>
      <w:r w:rsidRPr="009910F9">
        <w:rPr>
          <w:rFonts w:ascii="Arial" w:hAnsi="Arial" w:cs="Arial"/>
          <w:b/>
          <w:bCs/>
          <w:sz w:val="36"/>
          <w:szCs w:val="88"/>
        </w:rPr>
        <w:t>Se Aprende Dibujando</w:t>
      </w:r>
    </w:p>
    <w:p w:rsidR="009910F9" w:rsidRPr="009910F9" w:rsidRDefault="009910F9" w:rsidP="009910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4"/>
        </w:rPr>
      </w:pPr>
      <w:r w:rsidRPr="009910F9">
        <w:rPr>
          <w:rFonts w:ascii="Arial" w:hAnsi="Arial" w:cs="Arial"/>
          <w:sz w:val="26"/>
          <w:szCs w:val="24"/>
        </w:rPr>
        <w:t xml:space="preserve">Usando fotos con su narración, el Pastor Terry </w:t>
      </w:r>
      <w:proofErr w:type="spellStart"/>
      <w:r w:rsidRPr="009910F9">
        <w:rPr>
          <w:rFonts w:ascii="Arial" w:hAnsi="Arial" w:cs="Arial"/>
          <w:sz w:val="26"/>
          <w:szCs w:val="24"/>
        </w:rPr>
        <w:t>Schultz</w:t>
      </w:r>
      <w:proofErr w:type="spellEnd"/>
      <w:r w:rsidRPr="009910F9">
        <w:rPr>
          <w:rFonts w:ascii="Arial" w:hAnsi="Arial" w:cs="Arial"/>
          <w:sz w:val="26"/>
          <w:szCs w:val="24"/>
        </w:rPr>
        <w:t xml:space="preserve"> ha trabajado con grupos tribales e indígenas en la selva peruana y en Haití durante más de 15 años.</w:t>
      </w:r>
    </w:p>
    <w:p w:rsidR="009910F9" w:rsidRPr="009910F9" w:rsidRDefault="009910F9" w:rsidP="009910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4"/>
        </w:rPr>
      </w:pPr>
      <w:r w:rsidRPr="009910F9">
        <w:rPr>
          <w:rFonts w:ascii="Arial" w:hAnsi="Arial" w:cs="Arial"/>
          <w:sz w:val="26"/>
          <w:szCs w:val="24"/>
        </w:rPr>
        <w:t>“Empecé usando gráficos y diagramas en mis cursos de seminario y resultó que el diagrama de una doctrina ayudó a los estudiantes a entenderla completamente”, dijo Terry. Terry empe</w:t>
      </w:r>
      <w:bookmarkStart w:id="0" w:name="_GoBack"/>
      <w:bookmarkEnd w:id="0"/>
      <w:r w:rsidRPr="009910F9">
        <w:rPr>
          <w:rFonts w:ascii="Arial" w:hAnsi="Arial" w:cs="Arial"/>
          <w:sz w:val="26"/>
          <w:szCs w:val="24"/>
        </w:rPr>
        <w:t xml:space="preserve">zó a usar sus propios dibujos cuando no </w:t>
      </w:r>
      <w:proofErr w:type="gramStart"/>
      <w:r w:rsidRPr="009910F9">
        <w:rPr>
          <w:rFonts w:ascii="Arial" w:hAnsi="Arial" w:cs="Arial"/>
          <w:sz w:val="26"/>
          <w:szCs w:val="24"/>
        </w:rPr>
        <w:t>habían</w:t>
      </w:r>
      <w:proofErr w:type="gramEnd"/>
      <w:r w:rsidRPr="009910F9">
        <w:rPr>
          <w:rFonts w:ascii="Arial" w:hAnsi="Arial" w:cs="Arial"/>
          <w:sz w:val="26"/>
          <w:szCs w:val="24"/>
        </w:rPr>
        <w:t xml:space="preserve"> fotos suficientemente buenas que mostrar y porque las fotos que estaban disponibles eran de gente blanca de pelo largo.</w:t>
      </w:r>
    </w:p>
    <w:p w:rsidR="009910F9" w:rsidRPr="009910F9" w:rsidRDefault="00B45C7A" w:rsidP="009910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4"/>
        </w:rPr>
      </w:pPr>
      <w:r>
        <w:rPr>
          <w:rFonts w:ascii="Arial" w:hAnsi="Arial" w:cs="Arial"/>
          <w:sz w:val="26"/>
          <w:szCs w:val="24"/>
        </w:rPr>
        <w:t>Aunque frecuente</w:t>
      </w:r>
      <w:r w:rsidR="009910F9" w:rsidRPr="009910F9">
        <w:rPr>
          <w:rFonts w:ascii="Arial" w:hAnsi="Arial" w:cs="Arial"/>
          <w:sz w:val="26"/>
          <w:szCs w:val="24"/>
        </w:rPr>
        <w:t>mente los narradores utilizarán posters o dibujos mientras enseñan, Terry enseñará mientras dibuja, luego hará que los estudiantes también dibujen. La comprensión mejora con algo visual, y un paso más es hacer que los estudiantes dibujen las mismas imágenes mientras ven la pizarra.</w:t>
      </w:r>
    </w:p>
    <w:p w:rsidR="009910F9" w:rsidRPr="009910F9" w:rsidRDefault="009910F9" w:rsidP="009910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4"/>
        </w:rPr>
      </w:pPr>
      <w:r w:rsidRPr="009910F9">
        <w:rPr>
          <w:rFonts w:ascii="Arial" w:hAnsi="Arial" w:cs="Arial"/>
          <w:sz w:val="26"/>
          <w:szCs w:val="24"/>
        </w:rPr>
        <w:t>Estos estudiantes de seminario y pastores en la selva peruana nunca habían visto a nadie hacer dibujos de su propia vida comunitaria: nativos, un padre cariñoso con sus hijos pescando o llevando plátanos.</w:t>
      </w:r>
    </w:p>
    <w:p w:rsidR="009910F9" w:rsidRPr="009910F9" w:rsidRDefault="009910F9" w:rsidP="009910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4"/>
        </w:rPr>
      </w:pPr>
      <w:r w:rsidRPr="009910F9">
        <w:rPr>
          <w:rFonts w:ascii="Arial" w:hAnsi="Arial" w:cs="Arial"/>
          <w:sz w:val="26"/>
          <w:szCs w:val="24"/>
        </w:rPr>
        <w:t>Los estudiantes disfrutaron ver el proceso del dibujo, el cual Terry no había anticipado. “Era entretenido para ellos ver un dibujo desarrollándose frente a sus ojos”, dijo él.</w:t>
      </w:r>
    </w:p>
    <w:p w:rsidR="009910F9" w:rsidRPr="009910F9" w:rsidRDefault="009910F9" w:rsidP="009910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4"/>
        </w:rPr>
      </w:pPr>
      <w:r w:rsidRPr="009910F9">
        <w:rPr>
          <w:rFonts w:ascii="Arial" w:hAnsi="Arial" w:cs="Arial"/>
          <w:sz w:val="26"/>
          <w:szCs w:val="24"/>
        </w:rPr>
        <w:t>No solo los dibujos mostraban imágenes reales, ha sido una forma de confirmar las ideas y creencias que los nativos saben que son ciertas, por ejemplo que los espíritus malos existen en el mundo. Terry dijo, “Hacíamos un dibujo en el que representábamos a los espíritus malos, como serpientes, tomado de la historia bíblica del diablo, usando eso simbólicamente, mostrando a las serpientes atacando a los nativos. Esto ayudó a transmitir a los nativos que creemos que los espíritus existen y que sí te atacan, pero veamos lo que la palabra de Dios enseña”. A veces los estudiantes están más cómodos dibujando y explicando un concepto que respondiendo una pregunta, como cuando Terry les pidió a los pastores y a los estudiantes de seminario que dibujen los diferentes tipos de espíritus que existen en la selva.</w:t>
      </w:r>
    </w:p>
    <w:p w:rsidR="009910F9" w:rsidRPr="009910F9" w:rsidRDefault="009910F9" w:rsidP="009910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4"/>
        </w:rPr>
      </w:pPr>
      <w:r w:rsidRPr="009910F9">
        <w:rPr>
          <w:rFonts w:ascii="Arial" w:hAnsi="Arial" w:cs="Arial"/>
          <w:sz w:val="26"/>
          <w:szCs w:val="24"/>
        </w:rPr>
        <w:t xml:space="preserve">“Era una forma no amenazadora de llegar a lo que está en sus mentes, entonces pude ver dónde están y enseñar desde ahí,” dijo Terry. Algunos de estos pastores usarán una serie de dibujos como sus únicas notas de sermón, de modo que es una forma de almacenar información. Y ya que las </w:t>
      </w:r>
      <w:proofErr w:type="gramStart"/>
      <w:r w:rsidRPr="009910F9">
        <w:rPr>
          <w:rFonts w:ascii="Arial" w:hAnsi="Arial" w:cs="Arial"/>
          <w:sz w:val="26"/>
          <w:szCs w:val="24"/>
        </w:rPr>
        <w:t>mayoría</w:t>
      </w:r>
      <w:proofErr w:type="gramEnd"/>
      <w:r w:rsidRPr="009910F9">
        <w:rPr>
          <w:rFonts w:ascii="Arial" w:hAnsi="Arial" w:cs="Arial"/>
          <w:sz w:val="26"/>
          <w:szCs w:val="24"/>
        </w:rPr>
        <w:t xml:space="preserve"> de sus iglesias son bastante pequeñas, pueden usar estas imágenes mientras cuentan la historia.</w:t>
      </w:r>
    </w:p>
    <w:p w:rsidR="009910F9" w:rsidRPr="009910F9" w:rsidRDefault="009910F9" w:rsidP="009910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4"/>
        </w:rPr>
      </w:pPr>
      <w:r w:rsidRPr="009910F9">
        <w:rPr>
          <w:rFonts w:ascii="Arial" w:hAnsi="Arial" w:cs="Arial"/>
          <w:sz w:val="26"/>
          <w:szCs w:val="24"/>
        </w:rPr>
        <w:t>Al enseñar a usar métodos orales en el seminario, Terry les da a estos nuevos pastores habilidades para usar métodos orales y la credibilidad para usar estos métodos en otros. A veces usarán sus propios dibujos en sus sermones o pedirán los dibujos de Terry y los colorearán. “Podríamos ser el único seminario en el mundo donde los estudiantes pasan la tarde coloreando,” dijo Terry.</w:t>
      </w:r>
    </w:p>
    <w:p w:rsidR="00473076" w:rsidRDefault="00473076"/>
    <w:sectPr w:rsidR="004730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0F9"/>
    <w:rsid w:val="00473076"/>
    <w:rsid w:val="009910F9"/>
    <w:rsid w:val="00B45C7A"/>
    <w:rsid w:val="00EC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57209C-788D-4126-8305-A82E209B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10F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429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3</cp:revision>
  <dcterms:created xsi:type="dcterms:W3CDTF">2017-07-11T04:05:00Z</dcterms:created>
  <dcterms:modified xsi:type="dcterms:W3CDTF">2017-07-14T03:08:00Z</dcterms:modified>
</cp:coreProperties>
</file>