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8F7" w:rsidRDefault="00044DDC" w:rsidP="00044DDC">
      <w:pPr>
        <w:jc w:val="center"/>
        <w:rPr>
          <w:rFonts w:ascii="Arial Black" w:hAnsi="Arial Black"/>
          <w:sz w:val="36"/>
          <w:szCs w:val="36"/>
        </w:rPr>
      </w:pPr>
      <w:r>
        <w:rPr>
          <w:rFonts w:ascii="Arial Black" w:hAnsi="Arial Black"/>
          <w:sz w:val="36"/>
          <w:szCs w:val="36"/>
        </w:rPr>
        <w:t>T</w:t>
      </w:r>
      <w:r w:rsidRPr="00044DDC">
        <w:rPr>
          <w:rFonts w:ascii="Arial Black" w:hAnsi="Arial Black"/>
          <w:sz w:val="36"/>
          <w:szCs w:val="36"/>
        </w:rPr>
        <w:t>rabajando por amor a cristo entre los que sufren</w:t>
      </w:r>
    </w:p>
    <w:p w:rsidR="00044DDC" w:rsidRDefault="00044DDC" w:rsidP="00044DDC">
      <w:pPr>
        <w:jc w:val="both"/>
        <w:rPr>
          <w:rFonts w:ascii="Arial" w:hAnsi="Arial" w:cs="Arial"/>
          <w:sz w:val="26"/>
          <w:szCs w:val="26"/>
        </w:rPr>
      </w:pPr>
      <w:r w:rsidRPr="00044DDC">
        <w:rPr>
          <w:rFonts w:ascii="Arial" w:hAnsi="Arial" w:cs="Arial"/>
          <w:sz w:val="26"/>
          <w:szCs w:val="26"/>
        </w:rPr>
        <w:t xml:space="preserve">La misionera </w:t>
      </w:r>
      <w:proofErr w:type="spellStart"/>
      <w:r w:rsidRPr="00044DDC">
        <w:rPr>
          <w:rFonts w:ascii="Arial" w:hAnsi="Arial" w:cs="Arial"/>
          <w:sz w:val="26"/>
          <w:szCs w:val="26"/>
        </w:rPr>
        <w:t>indonesa</w:t>
      </w:r>
      <w:proofErr w:type="spellEnd"/>
      <w:r w:rsidRPr="00044DDC">
        <w:rPr>
          <w:rFonts w:ascii="Arial" w:hAnsi="Arial" w:cs="Arial"/>
          <w:sz w:val="26"/>
          <w:szCs w:val="26"/>
        </w:rPr>
        <w:t xml:space="preserve"> radicada en Brasil, </w:t>
      </w:r>
      <w:proofErr w:type="spellStart"/>
      <w:r w:rsidRPr="00044DDC">
        <w:rPr>
          <w:rFonts w:ascii="Arial" w:hAnsi="Arial" w:cs="Arial"/>
          <w:sz w:val="26"/>
          <w:szCs w:val="26"/>
        </w:rPr>
        <w:t>Margaretha</w:t>
      </w:r>
      <w:proofErr w:type="spellEnd"/>
      <w:r w:rsidRPr="00044DDC">
        <w:rPr>
          <w:rFonts w:ascii="Arial" w:hAnsi="Arial" w:cs="Arial"/>
          <w:sz w:val="26"/>
          <w:szCs w:val="26"/>
        </w:rPr>
        <w:t xml:space="preserve"> </w:t>
      </w:r>
      <w:proofErr w:type="spellStart"/>
      <w:r w:rsidRPr="00044DDC">
        <w:rPr>
          <w:rFonts w:ascii="Arial" w:hAnsi="Arial" w:cs="Arial"/>
          <w:sz w:val="26"/>
          <w:szCs w:val="26"/>
        </w:rPr>
        <w:t>Adirwardana</w:t>
      </w:r>
      <w:proofErr w:type="spellEnd"/>
      <w:r w:rsidRPr="00044DDC">
        <w:rPr>
          <w:rFonts w:ascii="Arial" w:hAnsi="Arial" w:cs="Arial"/>
          <w:sz w:val="26"/>
          <w:szCs w:val="26"/>
        </w:rPr>
        <w:t>, es directora de la Misión AME (Asociación Misión Esperanza) y trabaja hace muchos años en zonas de emergencia alrededor del mundo, ella nos dice que los desastres de la naturaleza están asolando y dejando pasmado al mundo por la destrucción y muerte que los terremotos y tsunamis han provocado desde el sudeste de Asia hasta la costa este de África, los huracanes en USA o los terremotos en Paquistán e Indonesia. Ella responde a algunas preguntas:</w:t>
      </w:r>
    </w:p>
    <w:p w:rsidR="00044DDC" w:rsidRDefault="00044DDC" w:rsidP="00044DDC">
      <w:pPr>
        <w:jc w:val="both"/>
        <w:rPr>
          <w:rFonts w:ascii="Arial" w:hAnsi="Arial" w:cs="Arial"/>
          <w:sz w:val="26"/>
          <w:szCs w:val="26"/>
        </w:rPr>
      </w:pPr>
      <w:r w:rsidRPr="00044DDC">
        <w:rPr>
          <w:rFonts w:ascii="Arial" w:hAnsi="Arial" w:cs="Arial"/>
          <w:sz w:val="26"/>
          <w:szCs w:val="26"/>
        </w:rPr>
        <w:t>¿Cuál es el trabajo que vienen realizando en zonas de riesgo?</w:t>
      </w:r>
    </w:p>
    <w:p w:rsidR="00044DDC" w:rsidRDefault="00044DDC" w:rsidP="00044DDC">
      <w:pPr>
        <w:jc w:val="both"/>
        <w:rPr>
          <w:rFonts w:ascii="Arial" w:hAnsi="Arial" w:cs="Arial"/>
          <w:sz w:val="26"/>
          <w:szCs w:val="26"/>
        </w:rPr>
      </w:pPr>
      <w:r w:rsidRPr="00044DDC">
        <w:rPr>
          <w:rFonts w:ascii="Arial" w:hAnsi="Arial" w:cs="Arial"/>
          <w:sz w:val="26"/>
          <w:szCs w:val="26"/>
        </w:rPr>
        <w:t>Nuestro trabajo consiste en hacer conocido el Evangelio a toda criatura de todos lo</w:t>
      </w:r>
      <w:r>
        <w:rPr>
          <w:rFonts w:ascii="Arial" w:hAnsi="Arial" w:cs="Arial"/>
          <w:sz w:val="26"/>
          <w:szCs w:val="26"/>
        </w:rPr>
        <w:t>s</w:t>
      </w:r>
      <w:r w:rsidRPr="00044DDC">
        <w:rPr>
          <w:rFonts w:ascii="Arial" w:hAnsi="Arial" w:cs="Arial"/>
          <w:sz w:val="26"/>
          <w:szCs w:val="26"/>
        </w:rPr>
        <w:t xml:space="preserve"> pueblos del mundo, significa entrar en todas las situaciones mencionadas para llevar ayuda material y también es preciso llevar el Evangelio que puede curar las heridas, odios, sufrimientos, amarguras, una acumulación de sufrimientos y el ciclo de venganza. La necesidad es de paz, perdón, y por la transformación que puede curar al pueblo. Como Timor del Este, una ex colonia de Portugal, que fue destruida por la guerra civil, que viene siendo atendida por AME llevando un evangelio Integral y una ministración que abre el corazón de las personas para que deseen saber del Evangelio y del estilo de vida de los cristianos que vienen dándoles una ayuda real y práctica.</w:t>
      </w:r>
    </w:p>
    <w:p w:rsidR="00044DDC" w:rsidRDefault="00044DDC" w:rsidP="00044DDC">
      <w:pPr>
        <w:jc w:val="both"/>
        <w:rPr>
          <w:rFonts w:ascii="Arial" w:hAnsi="Arial" w:cs="Arial"/>
          <w:sz w:val="26"/>
          <w:szCs w:val="26"/>
        </w:rPr>
      </w:pPr>
      <w:r w:rsidRPr="00044DDC">
        <w:rPr>
          <w:rFonts w:ascii="Arial" w:hAnsi="Arial" w:cs="Arial"/>
          <w:sz w:val="26"/>
          <w:szCs w:val="26"/>
        </w:rPr>
        <w:t>¿Cuáles podrías decir que son los tipos de riesgos que vienen enfrentando los misioneros en el campo?</w:t>
      </w:r>
    </w:p>
    <w:p w:rsidR="00044DDC" w:rsidRDefault="00044DDC" w:rsidP="00044DDC">
      <w:pPr>
        <w:jc w:val="both"/>
        <w:rPr>
          <w:rFonts w:ascii="Arial" w:hAnsi="Arial" w:cs="Arial"/>
          <w:sz w:val="26"/>
          <w:szCs w:val="26"/>
        </w:rPr>
      </w:pPr>
      <w:r w:rsidRPr="00044DDC">
        <w:rPr>
          <w:rFonts w:ascii="Arial" w:hAnsi="Arial" w:cs="Arial"/>
          <w:sz w:val="26"/>
          <w:szCs w:val="26"/>
        </w:rPr>
        <w:t xml:space="preserve">Podríamos decir que son los siguientes: </w:t>
      </w:r>
    </w:p>
    <w:p w:rsidR="00044DDC" w:rsidRDefault="00044DDC" w:rsidP="00044DDC">
      <w:pPr>
        <w:jc w:val="both"/>
        <w:rPr>
          <w:rFonts w:ascii="Arial" w:hAnsi="Arial" w:cs="Arial"/>
          <w:sz w:val="26"/>
          <w:szCs w:val="26"/>
        </w:rPr>
      </w:pPr>
      <w:r w:rsidRPr="00044DDC">
        <w:rPr>
          <w:rFonts w:ascii="Arial" w:hAnsi="Arial" w:cs="Arial"/>
          <w:sz w:val="26"/>
          <w:szCs w:val="26"/>
        </w:rPr>
        <w:t>a. Persecución religiosa: En todas sus variantes, desde intimidación, hostilidad, violencia, prohibición legal o parcial para evangelizar, hasta masacres esporádicas.</w:t>
      </w:r>
    </w:p>
    <w:p w:rsidR="00044DDC" w:rsidRDefault="00044DDC" w:rsidP="00044DDC">
      <w:pPr>
        <w:jc w:val="both"/>
        <w:rPr>
          <w:rFonts w:ascii="Arial" w:hAnsi="Arial" w:cs="Arial"/>
          <w:sz w:val="26"/>
          <w:szCs w:val="26"/>
        </w:rPr>
      </w:pPr>
      <w:r w:rsidRPr="00044DDC">
        <w:rPr>
          <w:rFonts w:ascii="Arial" w:hAnsi="Arial" w:cs="Arial"/>
          <w:sz w:val="26"/>
          <w:szCs w:val="26"/>
        </w:rPr>
        <w:t xml:space="preserve"> b. Pobreza extrema, campos de refugiados, post-guerra Falta de atención médica y hospitalaria, condiciones insalubres que provocan enfermedades. Ausencia de educación adecuada para los hijos de los misioneros Falta de las condiciones comunes, de la vida moderna como servicio de agua potable, electricidad, medios de transporte etc.</w:t>
      </w:r>
    </w:p>
    <w:p w:rsidR="00044DDC" w:rsidRDefault="00044DDC" w:rsidP="00044DDC">
      <w:pPr>
        <w:jc w:val="both"/>
        <w:rPr>
          <w:rFonts w:ascii="Arial" w:hAnsi="Arial" w:cs="Arial"/>
          <w:sz w:val="26"/>
          <w:szCs w:val="26"/>
        </w:rPr>
      </w:pPr>
      <w:r>
        <w:rPr>
          <w:rFonts w:ascii="Arial" w:hAnsi="Arial" w:cs="Arial"/>
          <w:sz w:val="26"/>
          <w:szCs w:val="26"/>
        </w:rPr>
        <w:t xml:space="preserve"> c. </w:t>
      </w:r>
      <w:r w:rsidRPr="00044DDC">
        <w:rPr>
          <w:rFonts w:ascii="Arial" w:hAnsi="Arial" w:cs="Arial"/>
          <w:sz w:val="26"/>
          <w:szCs w:val="26"/>
        </w:rPr>
        <w:t>Guerra</w:t>
      </w:r>
      <w:r w:rsidRPr="00044DDC">
        <w:rPr>
          <w:rFonts w:ascii="Arial" w:hAnsi="Arial" w:cs="Arial"/>
          <w:sz w:val="26"/>
          <w:szCs w:val="26"/>
        </w:rPr>
        <w:tab/>
        <w:t>y</w:t>
      </w:r>
      <w:r w:rsidRPr="00044DDC">
        <w:rPr>
          <w:rFonts w:ascii="Arial" w:hAnsi="Arial" w:cs="Arial"/>
          <w:sz w:val="26"/>
          <w:szCs w:val="26"/>
        </w:rPr>
        <w:tab/>
        <w:t>conflictos</w:t>
      </w:r>
      <w:r w:rsidRPr="00044DDC">
        <w:rPr>
          <w:rFonts w:ascii="Arial" w:hAnsi="Arial" w:cs="Arial"/>
          <w:sz w:val="26"/>
          <w:szCs w:val="26"/>
        </w:rPr>
        <w:tab/>
        <w:t xml:space="preserve">armados </w:t>
      </w:r>
    </w:p>
    <w:p w:rsidR="00044DDC" w:rsidRDefault="00044DDC" w:rsidP="00044DDC">
      <w:pPr>
        <w:jc w:val="both"/>
        <w:rPr>
          <w:rFonts w:ascii="Arial" w:hAnsi="Arial" w:cs="Arial"/>
          <w:sz w:val="26"/>
          <w:szCs w:val="26"/>
        </w:rPr>
      </w:pPr>
      <w:r>
        <w:rPr>
          <w:rFonts w:ascii="Arial" w:hAnsi="Arial" w:cs="Arial"/>
          <w:sz w:val="26"/>
          <w:szCs w:val="26"/>
        </w:rPr>
        <w:t xml:space="preserve">d. </w:t>
      </w:r>
      <w:r w:rsidRPr="00044DDC">
        <w:rPr>
          <w:rFonts w:ascii="Arial" w:hAnsi="Arial" w:cs="Arial"/>
          <w:sz w:val="26"/>
          <w:szCs w:val="26"/>
        </w:rPr>
        <w:t>Confrontación de poderes: magia negra, hechicería, brujería. e.  Catástrofes: desastres de la naturaleza, sequía prolongada, terremotos, huracanes, maremotos (tsunami) e inundaciones.</w:t>
      </w:r>
    </w:p>
    <w:p w:rsidR="00044DDC" w:rsidRDefault="00044DDC" w:rsidP="00044DDC">
      <w:pPr>
        <w:jc w:val="both"/>
        <w:rPr>
          <w:rFonts w:ascii="Arial" w:hAnsi="Arial" w:cs="Arial"/>
          <w:sz w:val="26"/>
          <w:szCs w:val="26"/>
        </w:rPr>
      </w:pPr>
      <w:r>
        <w:rPr>
          <w:rFonts w:ascii="Arial" w:hAnsi="Arial" w:cs="Arial"/>
          <w:sz w:val="26"/>
          <w:szCs w:val="26"/>
        </w:rPr>
        <w:lastRenderedPageBreak/>
        <w:t xml:space="preserve"> f. </w:t>
      </w:r>
      <w:r w:rsidRPr="00044DDC">
        <w:rPr>
          <w:rFonts w:ascii="Arial" w:hAnsi="Arial" w:cs="Arial"/>
          <w:sz w:val="26"/>
          <w:szCs w:val="26"/>
        </w:rPr>
        <w:t xml:space="preserve">Enfermedades epidémicas: Sida en el África, malaria, fiebre asiática y gripe A1H1N1. </w:t>
      </w:r>
      <w:r>
        <w:rPr>
          <w:rFonts w:ascii="Arial" w:hAnsi="Arial" w:cs="Arial"/>
          <w:sz w:val="26"/>
          <w:szCs w:val="26"/>
        </w:rPr>
        <w:t xml:space="preserve"> </w:t>
      </w:r>
    </w:p>
    <w:p w:rsidR="00044DDC" w:rsidRDefault="00044DDC" w:rsidP="00044DDC">
      <w:pPr>
        <w:jc w:val="both"/>
        <w:rPr>
          <w:rFonts w:ascii="Arial" w:hAnsi="Arial" w:cs="Arial"/>
          <w:sz w:val="26"/>
          <w:szCs w:val="26"/>
        </w:rPr>
      </w:pPr>
      <w:r>
        <w:rPr>
          <w:rFonts w:ascii="Arial" w:hAnsi="Arial" w:cs="Arial"/>
          <w:sz w:val="26"/>
          <w:szCs w:val="26"/>
        </w:rPr>
        <w:t xml:space="preserve">g. </w:t>
      </w:r>
      <w:r w:rsidRPr="00044DDC">
        <w:rPr>
          <w:rFonts w:ascii="Arial" w:hAnsi="Arial" w:cs="Arial"/>
          <w:sz w:val="26"/>
          <w:szCs w:val="26"/>
        </w:rPr>
        <w:t xml:space="preserve">Otros factores: diferencias culturales y lingüísticas que producen aislamiento y soledad, estrés, etc. </w:t>
      </w:r>
    </w:p>
    <w:p w:rsidR="00044DDC" w:rsidRDefault="00044DDC" w:rsidP="00044DDC">
      <w:pPr>
        <w:jc w:val="both"/>
        <w:rPr>
          <w:rFonts w:ascii="Arial" w:hAnsi="Arial" w:cs="Arial"/>
          <w:sz w:val="26"/>
          <w:szCs w:val="26"/>
        </w:rPr>
      </w:pPr>
      <w:r w:rsidRPr="00044DDC">
        <w:rPr>
          <w:rFonts w:ascii="Arial" w:hAnsi="Arial" w:cs="Arial"/>
          <w:sz w:val="26"/>
          <w:szCs w:val="26"/>
        </w:rPr>
        <w:t xml:space="preserve">¿Qué cuidados deberían tener las iglesias </w:t>
      </w:r>
      <w:proofErr w:type="spellStart"/>
      <w:r w:rsidRPr="00044DDC">
        <w:rPr>
          <w:rFonts w:ascii="Arial" w:hAnsi="Arial" w:cs="Arial"/>
          <w:sz w:val="26"/>
          <w:szCs w:val="26"/>
        </w:rPr>
        <w:t>enviadoras</w:t>
      </w:r>
      <w:proofErr w:type="spellEnd"/>
      <w:r w:rsidRPr="00044DDC">
        <w:rPr>
          <w:rFonts w:ascii="Arial" w:hAnsi="Arial" w:cs="Arial"/>
          <w:sz w:val="26"/>
          <w:szCs w:val="26"/>
        </w:rPr>
        <w:t xml:space="preserve"> y las agencias misioneras con sus misioneros en zonas de conflicto? </w:t>
      </w:r>
    </w:p>
    <w:p w:rsidR="00044DDC" w:rsidRDefault="00044DDC" w:rsidP="00044DDC">
      <w:pPr>
        <w:jc w:val="both"/>
        <w:rPr>
          <w:rFonts w:ascii="Arial" w:hAnsi="Arial" w:cs="Arial"/>
          <w:sz w:val="26"/>
          <w:szCs w:val="26"/>
        </w:rPr>
      </w:pPr>
      <w:r w:rsidRPr="00044DDC">
        <w:rPr>
          <w:rFonts w:ascii="Arial" w:hAnsi="Arial" w:cs="Arial"/>
          <w:sz w:val="26"/>
          <w:szCs w:val="26"/>
        </w:rPr>
        <w:t>• Deberían dar apoyo constante al misionero, en términos de conocer su personalidad, sus debilidades y necesidades, así como las fortalezas de su carácter. • En situaciones de riesgo como en medio de una guerra, proveer de un acompañamiento cercano con el reconocimiento del contexto y de los peligros. Proveer también ánimo, consejos sabios y prácticos, en donde sea posible proveer protección. • Proveer de apoyo emocional, espiritual, material, práctico, físico y condiciones adecuadas de trabajo. • Preparar al misionero en temas de primeros auxilios y medicina alternativa en los lugares donde no hay médicos. • Preparar al misionero en prácticas saludables de nutrición de acuerdo al lugar donde irá, así como en medicina preventiva y buenas prácticas de salubridad, así como el tratamiento del agua.</w:t>
      </w:r>
    </w:p>
    <w:p w:rsidR="00044DDC" w:rsidRPr="00044DDC" w:rsidRDefault="00044DDC" w:rsidP="00044DDC">
      <w:pPr>
        <w:jc w:val="both"/>
        <w:rPr>
          <w:rFonts w:ascii="Arial" w:hAnsi="Arial" w:cs="Arial"/>
          <w:i/>
        </w:rPr>
      </w:pPr>
    </w:p>
    <w:p w:rsidR="00044DDC" w:rsidRPr="00044DDC" w:rsidRDefault="00044DDC" w:rsidP="00044DDC">
      <w:pPr>
        <w:jc w:val="both"/>
        <w:rPr>
          <w:rFonts w:ascii="Arial" w:hAnsi="Arial" w:cs="Arial"/>
          <w:i/>
        </w:rPr>
      </w:pPr>
      <w:proofErr w:type="spellStart"/>
      <w:r w:rsidRPr="00044DDC">
        <w:rPr>
          <w:rFonts w:ascii="Arial" w:hAnsi="Arial" w:cs="Arial"/>
          <w:i/>
        </w:rPr>
        <w:t>Margaretha</w:t>
      </w:r>
      <w:proofErr w:type="spellEnd"/>
      <w:r w:rsidRPr="00044DDC">
        <w:rPr>
          <w:rFonts w:ascii="Arial" w:hAnsi="Arial" w:cs="Arial"/>
          <w:i/>
        </w:rPr>
        <w:t xml:space="preserve"> </w:t>
      </w:r>
      <w:proofErr w:type="spellStart"/>
      <w:r w:rsidRPr="00044DDC">
        <w:rPr>
          <w:rFonts w:ascii="Arial" w:hAnsi="Arial" w:cs="Arial"/>
          <w:i/>
        </w:rPr>
        <w:t>Adirwardana</w:t>
      </w:r>
      <w:bookmarkStart w:id="0" w:name="_GoBack"/>
      <w:bookmarkEnd w:id="0"/>
      <w:proofErr w:type="spellEnd"/>
    </w:p>
    <w:sectPr w:rsidR="00044DDC" w:rsidRPr="00044DD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DDC"/>
    <w:rsid w:val="00044DDC"/>
    <w:rsid w:val="009858F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C745A6-B343-428C-A0B1-138294775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522</Words>
  <Characters>2876</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2017-07-26T21:19:00Z</dcterms:created>
  <dcterms:modified xsi:type="dcterms:W3CDTF">2017-07-26T21:25:00Z</dcterms:modified>
</cp:coreProperties>
</file>